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749" w:rsidRPr="00315A12" w:rsidRDefault="0040345A" w:rsidP="006E02C8">
      <w:pPr>
        <w:pStyle w:val="Balk3"/>
        <w:spacing w:after="0"/>
        <w:rPr>
          <w:rFonts w:ascii="Times New Roman" w:eastAsia="Times New Roman" w:hAnsi="Times New Roman"/>
          <w:b/>
          <w:bCs/>
          <w:szCs w:val="24"/>
          <w:lang w:eastAsia="tr-TR"/>
        </w:rPr>
      </w:pPr>
      <w:r w:rsidRPr="00315A12">
        <w:rPr>
          <w:rFonts w:ascii="Times New Roman" w:eastAsia="Times New Roman" w:hAnsi="Times New Roman"/>
          <w:b/>
          <w:bCs/>
          <w:szCs w:val="24"/>
          <w:lang w:eastAsia="tr-TR"/>
        </w:rPr>
        <w:t>T</w:t>
      </w:r>
      <w:r w:rsidR="00D91749" w:rsidRPr="00315A12">
        <w:rPr>
          <w:rFonts w:ascii="Times New Roman" w:eastAsia="Times New Roman" w:hAnsi="Times New Roman"/>
          <w:b/>
          <w:bCs/>
          <w:szCs w:val="24"/>
          <w:lang w:eastAsia="tr-TR"/>
        </w:rPr>
        <w:t>.C.</w:t>
      </w:r>
    </w:p>
    <w:p w:rsidR="00D91749" w:rsidRPr="00315A12" w:rsidRDefault="00D91749" w:rsidP="006E02C8">
      <w:pPr>
        <w:pStyle w:val="Balk3"/>
        <w:spacing w:after="0"/>
        <w:rPr>
          <w:rFonts w:ascii="Times New Roman" w:eastAsia="Times New Roman" w:hAnsi="Times New Roman"/>
          <w:b/>
          <w:bCs/>
          <w:szCs w:val="24"/>
          <w:lang w:eastAsia="tr-TR"/>
        </w:rPr>
      </w:pPr>
      <w:r w:rsidRPr="00315A12">
        <w:rPr>
          <w:rFonts w:ascii="Times New Roman" w:eastAsia="Times New Roman" w:hAnsi="Times New Roman"/>
          <w:b/>
          <w:bCs/>
          <w:szCs w:val="24"/>
          <w:lang w:eastAsia="tr-TR"/>
        </w:rPr>
        <w:t>MİLLÎ EĞİTİM BAKANLIĞI</w:t>
      </w:r>
    </w:p>
    <w:p w:rsidR="00D91749" w:rsidRPr="00315A12" w:rsidRDefault="00D91749" w:rsidP="006E02C8">
      <w:pPr>
        <w:pStyle w:val="Balk3"/>
        <w:spacing w:after="0"/>
        <w:rPr>
          <w:rFonts w:ascii="Times New Roman" w:eastAsia="Times New Roman" w:hAnsi="Times New Roman"/>
          <w:b/>
          <w:bCs/>
          <w:szCs w:val="24"/>
          <w:lang w:eastAsia="tr-TR"/>
        </w:rPr>
      </w:pPr>
      <w:r w:rsidRPr="00315A12">
        <w:rPr>
          <w:rFonts w:ascii="Times New Roman" w:eastAsia="Times New Roman" w:hAnsi="Times New Roman"/>
          <w:b/>
          <w:bCs/>
          <w:szCs w:val="24"/>
          <w:lang w:eastAsia="tr-TR"/>
        </w:rPr>
        <w:t>Öğretmen Yetiştirme ve Geliştirme Genel Müdürlüğü</w:t>
      </w:r>
    </w:p>
    <w:p w:rsidR="00D91749" w:rsidRPr="00315A12" w:rsidRDefault="00D91749" w:rsidP="006E02C8">
      <w:pPr>
        <w:pStyle w:val="Balk3"/>
        <w:spacing w:after="0"/>
        <w:rPr>
          <w:rFonts w:ascii="Times New Roman" w:eastAsia="Times New Roman" w:hAnsi="Times New Roman"/>
          <w:b/>
          <w:bCs/>
          <w:szCs w:val="24"/>
          <w:lang w:eastAsia="tr-TR"/>
        </w:rPr>
      </w:pPr>
      <w:r w:rsidRPr="00315A12">
        <w:rPr>
          <w:rFonts w:ascii="Times New Roman" w:eastAsia="Times New Roman" w:hAnsi="Times New Roman"/>
          <w:b/>
          <w:bCs/>
          <w:szCs w:val="24"/>
          <w:lang w:eastAsia="tr-TR"/>
        </w:rPr>
        <w:t>Mesleki Gelişim Programı</w:t>
      </w:r>
    </w:p>
    <w:p w:rsidR="00D91749" w:rsidRPr="00315A12" w:rsidRDefault="00D91749" w:rsidP="00113279">
      <w:pPr>
        <w:widowControl w:val="0"/>
        <w:tabs>
          <w:tab w:val="left" w:pos="567"/>
        </w:tabs>
        <w:spacing w:after="0"/>
        <w:ind w:left="426" w:hanging="426"/>
        <w:jc w:val="both"/>
        <w:rPr>
          <w:rFonts w:ascii="Times New Roman" w:hAnsi="Times New Roman" w:cs="Times New Roman"/>
          <w:color w:val="1F497D"/>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3024"/>
        <w:gridCol w:w="3024"/>
      </w:tblGrid>
      <w:tr w:rsidR="00D91749" w:rsidRPr="00315A12" w:rsidTr="00704587">
        <w:trPr>
          <w:trHeight w:val="538"/>
        </w:trPr>
        <w:tc>
          <w:tcPr>
            <w:tcW w:w="3024" w:type="dxa"/>
          </w:tcPr>
          <w:p w:rsidR="00D91749" w:rsidRPr="00315A12" w:rsidRDefault="00D91749" w:rsidP="00DE249C">
            <w:pPr>
              <w:tabs>
                <w:tab w:val="left" w:pos="567"/>
              </w:tabs>
              <w:spacing w:after="0"/>
              <w:jc w:val="center"/>
              <w:rPr>
                <w:rFonts w:ascii="Times New Roman" w:hAnsi="Times New Roman" w:cs="Times New Roman"/>
                <w:b/>
                <w:bCs/>
                <w:sz w:val="24"/>
                <w:szCs w:val="24"/>
              </w:rPr>
            </w:pPr>
            <w:r w:rsidRPr="00315A12">
              <w:rPr>
                <w:rFonts w:ascii="Times New Roman" w:hAnsi="Times New Roman" w:cs="Times New Roman"/>
                <w:b/>
                <w:bCs/>
                <w:sz w:val="24"/>
                <w:szCs w:val="24"/>
              </w:rPr>
              <w:t>ALAN</w:t>
            </w:r>
          </w:p>
        </w:tc>
        <w:tc>
          <w:tcPr>
            <w:tcW w:w="3024" w:type="dxa"/>
          </w:tcPr>
          <w:p w:rsidR="00D91749" w:rsidRPr="00315A12" w:rsidRDefault="00D91749" w:rsidP="00DE249C">
            <w:pPr>
              <w:tabs>
                <w:tab w:val="left" w:pos="567"/>
              </w:tabs>
              <w:spacing w:after="0"/>
              <w:jc w:val="center"/>
              <w:rPr>
                <w:rFonts w:ascii="Times New Roman" w:hAnsi="Times New Roman" w:cs="Times New Roman"/>
                <w:b/>
                <w:bCs/>
                <w:sz w:val="24"/>
                <w:szCs w:val="24"/>
              </w:rPr>
            </w:pPr>
            <w:r w:rsidRPr="00315A12">
              <w:rPr>
                <w:rFonts w:ascii="Times New Roman" w:hAnsi="Times New Roman" w:cs="Times New Roman"/>
                <w:b/>
                <w:bCs/>
                <w:sz w:val="24"/>
                <w:szCs w:val="24"/>
              </w:rPr>
              <w:t>ALT ALAN</w:t>
            </w:r>
          </w:p>
        </w:tc>
        <w:tc>
          <w:tcPr>
            <w:tcW w:w="3024" w:type="dxa"/>
          </w:tcPr>
          <w:p w:rsidR="00D91749" w:rsidRPr="00315A12" w:rsidRDefault="00D91749" w:rsidP="00DE249C">
            <w:pPr>
              <w:tabs>
                <w:tab w:val="left" w:pos="567"/>
              </w:tabs>
              <w:spacing w:after="0"/>
              <w:jc w:val="center"/>
              <w:rPr>
                <w:rFonts w:ascii="Times New Roman" w:hAnsi="Times New Roman" w:cs="Times New Roman"/>
                <w:b/>
                <w:bCs/>
                <w:sz w:val="24"/>
                <w:szCs w:val="24"/>
              </w:rPr>
            </w:pPr>
            <w:r w:rsidRPr="00315A12">
              <w:rPr>
                <w:rFonts w:ascii="Times New Roman" w:hAnsi="Times New Roman" w:cs="Times New Roman"/>
                <w:b/>
                <w:bCs/>
                <w:sz w:val="24"/>
                <w:szCs w:val="24"/>
              </w:rPr>
              <w:t>KODU</w:t>
            </w:r>
          </w:p>
        </w:tc>
      </w:tr>
      <w:tr w:rsidR="00D91749" w:rsidRPr="00315A12" w:rsidTr="00704587">
        <w:trPr>
          <w:trHeight w:val="538"/>
        </w:trPr>
        <w:tc>
          <w:tcPr>
            <w:tcW w:w="3024" w:type="dxa"/>
          </w:tcPr>
          <w:p w:rsidR="005104A7" w:rsidRPr="00315A12" w:rsidRDefault="00682420" w:rsidP="00064809">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Öğretmen Eğitimleri</w:t>
            </w:r>
          </w:p>
        </w:tc>
        <w:tc>
          <w:tcPr>
            <w:tcW w:w="3024" w:type="dxa"/>
          </w:tcPr>
          <w:p w:rsidR="00D91749" w:rsidRPr="00315A12" w:rsidRDefault="00682420" w:rsidP="00AC23DE">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Özel Alan Eğitimleri</w:t>
            </w:r>
          </w:p>
        </w:tc>
        <w:tc>
          <w:tcPr>
            <w:tcW w:w="3024" w:type="dxa"/>
          </w:tcPr>
          <w:p w:rsidR="00D91749" w:rsidRPr="00315A12" w:rsidRDefault="005C540C" w:rsidP="00682420">
            <w:pPr>
              <w:tabs>
                <w:tab w:val="left" w:pos="567"/>
              </w:tabs>
              <w:spacing w:after="0"/>
              <w:jc w:val="center"/>
              <w:rPr>
                <w:rFonts w:ascii="Times New Roman" w:hAnsi="Times New Roman" w:cs="Times New Roman"/>
                <w:b/>
                <w:bCs/>
                <w:sz w:val="24"/>
                <w:szCs w:val="24"/>
              </w:rPr>
            </w:pPr>
            <w:bookmarkStart w:id="0" w:name="_GoBack"/>
            <w:r w:rsidRPr="005C540C">
              <w:rPr>
                <w:rFonts w:ascii="Times New Roman" w:hAnsi="Times New Roman" w:cs="Times New Roman"/>
                <w:b/>
                <w:bCs/>
                <w:sz w:val="24"/>
                <w:szCs w:val="24"/>
              </w:rPr>
              <w:t>2.02.08.17.025</w:t>
            </w:r>
            <w:bookmarkEnd w:id="0"/>
          </w:p>
        </w:tc>
      </w:tr>
    </w:tbl>
    <w:p w:rsidR="00D91749" w:rsidRPr="00315A12" w:rsidRDefault="00D91749" w:rsidP="00855FEA">
      <w:pPr>
        <w:widowControl w:val="0"/>
        <w:tabs>
          <w:tab w:val="left" w:pos="567"/>
        </w:tabs>
        <w:spacing w:after="0"/>
        <w:ind w:left="426" w:hanging="426"/>
        <w:rPr>
          <w:rFonts w:ascii="Times New Roman" w:hAnsi="Times New Roman" w:cs="Times New Roman"/>
          <w:b/>
          <w:bCs/>
          <w:color w:val="000000"/>
          <w:sz w:val="24"/>
          <w:szCs w:val="24"/>
          <w:lang w:eastAsia="tr-TR"/>
        </w:rPr>
      </w:pPr>
    </w:p>
    <w:p w:rsidR="00D91749" w:rsidRPr="00315A12"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315A12">
        <w:rPr>
          <w:rFonts w:ascii="Times New Roman" w:hAnsi="Times New Roman" w:cs="Times New Roman"/>
          <w:b/>
          <w:sz w:val="24"/>
          <w:szCs w:val="24"/>
          <w:lang w:eastAsia="tr-TR"/>
        </w:rPr>
        <w:t>ETKİNLİĞİN</w:t>
      </w:r>
      <w:r w:rsidRPr="00315A12">
        <w:rPr>
          <w:rFonts w:ascii="Times New Roman" w:hAnsi="Times New Roman" w:cs="Times New Roman"/>
          <w:b/>
          <w:bCs/>
          <w:color w:val="000000"/>
          <w:sz w:val="24"/>
          <w:szCs w:val="24"/>
          <w:lang w:eastAsia="tr-TR"/>
        </w:rPr>
        <w:t xml:space="preserve"> ADI</w:t>
      </w:r>
    </w:p>
    <w:p w:rsidR="00EC4EBD" w:rsidRPr="00315A12" w:rsidRDefault="00EC4EBD" w:rsidP="00DF7F66">
      <w:pPr>
        <w:widowControl w:val="0"/>
        <w:tabs>
          <w:tab w:val="left" w:pos="284"/>
        </w:tabs>
        <w:autoSpaceDE w:val="0"/>
        <w:autoSpaceDN w:val="0"/>
        <w:adjustRightInd w:val="0"/>
        <w:spacing w:after="0" w:line="240" w:lineRule="auto"/>
        <w:ind w:right="-144"/>
        <w:jc w:val="both"/>
        <w:rPr>
          <w:rFonts w:ascii="Times New Roman" w:hAnsi="Times New Roman" w:cs="Times New Roman"/>
          <w:b/>
          <w:bCs/>
          <w:color w:val="000000"/>
          <w:sz w:val="24"/>
          <w:szCs w:val="24"/>
          <w:lang w:eastAsia="tr-TR"/>
        </w:rPr>
      </w:pPr>
    </w:p>
    <w:p w:rsidR="00D91749" w:rsidRPr="00315A12" w:rsidRDefault="00E24517" w:rsidP="002C17C0">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315A12">
        <w:rPr>
          <w:rFonts w:ascii="Times New Roman" w:hAnsi="Times New Roman" w:cs="Times New Roman"/>
          <w:sz w:val="24"/>
          <w:szCs w:val="24"/>
        </w:rPr>
        <w:t xml:space="preserve">Otomotiv Boya Uygulamaları </w:t>
      </w:r>
      <w:r w:rsidR="005A343D" w:rsidRPr="00315A12">
        <w:rPr>
          <w:rFonts w:ascii="Times New Roman" w:hAnsi="Times New Roman" w:cs="Times New Roman"/>
          <w:sz w:val="24"/>
          <w:szCs w:val="24"/>
        </w:rPr>
        <w:t>Kursu</w:t>
      </w:r>
    </w:p>
    <w:p w:rsidR="005A343D" w:rsidRPr="00315A12" w:rsidRDefault="005A343D" w:rsidP="00DF7F66">
      <w:pPr>
        <w:spacing w:after="0" w:line="240" w:lineRule="auto"/>
        <w:ind w:right="-144"/>
        <w:jc w:val="both"/>
        <w:rPr>
          <w:rFonts w:ascii="Times New Roman" w:hAnsi="Times New Roman" w:cs="Times New Roman"/>
          <w:b/>
          <w:bCs/>
          <w:color w:val="000000"/>
          <w:sz w:val="24"/>
          <w:szCs w:val="24"/>
          <w:lang w:eastAsia="tr-TR"/>
        </w:rPr>
      </w:pPr>
    </w:p>
    <w:p w:rsidR="00D91749" w:rsidRPr="00315A12"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315A12">
        <w:rPr>
          <w:rFonts w:ascii="Times New Roman" w:hAnsi="Times New Roman" w:cs="Times New Roman"/>
          <w:b/>
          <w:sz w:val="24"/>
          <w:szCs w:val="24"/>
          <w:lang w:eastAsia="tr-TR"/>
        </w:rPr>
        <w:t>ETKİNLİĞİN</w:t>
      </w:r>
      <w:r w:rsidRPr="00315A12">
        <w:rPr>
          <w:rFonts w:ascii="Times New Roman" w:hAnsi="Times New Roman" w:cs="Times New Roman"/>
          <w:b/>
          <w:bCs/>
          <w:color w:val="000000"/>
          <w:sz w:val="24"/>
          <w:szCs w:val="24"/>
          <w:lang w:eastAsia="tr-TR"/>
        </w:rPr>
        <w:t xml:space="preserve"> AMAÇLARI   </w:t>
      </w:r>
    </w:p>
    <w:p w:rsidR="00C3388F" w:rsidRPr="00315A12" w:rsidRDefault="00C3388F" w:rsidP="00DF7F66">
      <w:pPr>
        <w:widowControl w:val="0"/>
        <w:tabs>
          <w:tab w:val="left" w:pos="284"/>
        </w:tabs>
        <w:autoSpaceDE w:val="0"/>
        <w:autoSpaceDN w:val="0"/>
        <w:adjustRightInd w:val="0"/>
        <w:spacing w:after="0" w:line="240" w:lineRule="auto"/>
        <w:ind w:left="284" w:right="-144"/>
        <w:jc w:val="both"/>
        <w:rPr>
          <w:rFonts w:ascii="Times New Roman" w:hAnsi="Times New Roman" w:cs="Times New Roman"/>
          <w:b/>
          <w:bCs/>
          <w:color w:val="000000"/>
          <w:sz w:val="24"/>
          <w:szCs w:val="24"/>
          <w:lang w:eastAsia="tr-TR"/>
        </w:rPr>
      </w:pPr>
    </w:p>
    <w:p w:rsidR="005104A7" w:rsidRPr="00315A12" w:rsidRDefault="005A343D" w:rsidP="002C17C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 xml:space="preserve">Bu </w:t>
      </w:r>
      <w:r w:rsidRPr="00315A12">
        <w:rPr>
          <w:rFonts w:ascii="Times New Roman" w:hAnsi="Times New Roman" w:cs="Times New Roman"/>
          <w:sz w:val="24"/>
          <w:szCs w:val="24"/>
        </w:rPr>
        <w:t>faaliyet</w:t>
      </w:r>
      <w:r w:rsidR="00600C1B" w:rsidRPr="00315A12">
        <w:rPr>
          <w:rFonts w:ascii="Times New Roman" w:hAnsi="Times New Roman" w:cs="Times New Roman"/>
          <w:color w:val="000000"/>
          <w:sz w:val="24"/>
          <w:szCs w:val="24"/>
          <w:lang w:eastAsia="tr-TR"/>
        </w:rPr>
        <w:t xml:space="preserve">; Bakanlığımıza bağlı okul ve kurumlarda görev yapan </w:t>
      </w:r>
      <w:r w:rsidR="00F60AE4" w:rsidRPr="00315A12">
        <w:rPr>
          <w:rFonts w:ascii="Times New Roman" w:hAnsi="Times New Roman" w:cs="Times New Roman"/>
          <w:color w:val="000000"/>
          <w:sz w:val="24"/>
          <w:szCs w:val="24"/>
          <w:lang w:eastAsia="tr-TR"/>
        </w:rPr>
        <w:t>M</w:t>
      </w:r>
      <w:r w:rsidR="00315A12">
        <w:rPr>
          <w:rFonts w:ascii="Times New Roman" w:hAnsi="Times New Roman" w:cs="Times New Roman"/>
          <w:color w:val="000000"/>
          <w:sz w:val="24"/>
          <w:szCs w:val="24"/>
          <w:lang w:eastAsia="tr-TR"/>
        </w:rPr>
        <w:t xml:space="preserve">otor </w:t>
      </w:r>
      <w:r w:rsidR="00F60AE4" w:rsidRPr="00315A12">
        <w:rPr>
          <w:rFonts w:ascii="Times New Roman" w:hAnsi="Times New Roman" w:cs="Times New Roman"/>
          <w:color w:val="000000"/>
          <w:sz w:val="24"/>
          <w:szCs w:val="24"/>
          <w:lang w:eastAsia="tr-TR"/>
        </w:rPr>
        <w:t>Teknolojisi</w:t>
      </w:r>
      <w:r w:rsidR="00472B2E" w:rsidRPr="00315A12">
        <w:rPr>
          <w:rFonts w:ascii="Times New Roman" w:hAnsi="Times New Roman" w:cs="Times New Roman"/>
          <w:color w:val="000000"/>
          <w:sz w:val="24"/>
          <w:szCs w:val="24"/>
          <w:lang w:eastAsia="tr-TR"/>
        </w:rPr>
        <w:t xml:space="preserve"> </w:t>
      </w:r>
      <w:r w:rsidRPr="00315A12">
        <w:rPr>
          <w:rFonts w:ascii="Times New Roman" w:hAnsi="Times New Roman" w:cs="Times New Roman"/>
          <w:color w:val="000000"/>
          <w:sz w:val="24"/>
          <w:szCs w:val="24"/>
          <w:lang w:eastAsia="tr-TR"/>
        </w:rPr>
        <w:t>alan</w:t>
      </w:r>
      <w:r w:rsidR="00B67156" w:rsidRPr="00315A12">
        <w:rPr>
          <w:rFonts w:ascii="Times New Roman" w:hAnsi="Times New Roman" w:cs="Times New Roman"/>
          <w:color w:val="000000"/>
          <w:sz w:val="24"/>
          <w:szCs w:val="24"/>
          <w:lang w:eastAsia="tr-TR"/>
        </w:rPr>
        <w:t>ı</w:t>
      </w:r>
      <w:r w:rsidR="00D91749" w:rsidRPr="00315A12">
        <w:rPr>
          <w:rFonts w:ascii="Times New Roman" w:hAnsi="Times New Roman" w:cs="Times New Roman"/>
          <w:color w:val="000000"/>
          <w:sz w:val="24"/>
          <w:szCs w:val="24"/>
          <w:lang w:eastAsia="tr-TR"/>
        </w:rPr>
        <w:t xml:space="preserve"> öğretmen</w:t>
      </w:r>
      <w:r w:rsidRPr="00315A12">
        <w:rPr>
          <w:rFonts w:ascii="Times New Roman" w:hAnsi="Times New Roman" w:cs="Times New Roman"/>
          <w:color w:val="000000"/>
          <w:sz w:val="24"/>
          <w:szCs w:val="24"/>
          <w:lang w:eastAsia="tr-TR"/>
        </w:rPr>
        <w:t>lerinin</w:t>
      </w:r>
      <w:r w:rsidR="00855FEA" w:rsidRPr="00315A12">
        <w:rPr>
          <w:rFonts w:ascii="Times New Roman" w:hAnsi="Times New Roman" w:cs="Times New Roman"/>
          <w:color w:val="000000"/>
          <w:sz w:val="24"/>
          <w:szCs w:val="24"/>
          <w:lang w:eastAsia="tr-TR"/>
        </w:rPr>
        <w:t xml:space="preserve"> </w:t>
      </w:r>
      <w:r w:rsidR="005819F0" w:rsidRPr="00315A12">
        <w:rPr>
          <w:rFonts w:ascii="Times New Roman" w:hAnsi="Times New Roman" w:cs="Times New Roman"/>
          <w:sz w:val="24"/>
          <w:szCs w:val="24"/>
        </w:rPr>
        <w:t xml:space="preserve">Otomotiv Boya Uygulamaları </w:t>
      </w:r>
      <w:r w:rsidR="00D91749" w:rsidRPr="00315A12">
        <w:rPr>
          <w:rFonts w:ascii="Times New Roman" w:hAnsi="Times New Roman" w:cs="Times New Roman"/>
          <w:color w:val="000000"/>
          <w:sz w:val="24"/>
          <w:szCs w:val="24"/>
          <w:lang w:eastAsia="tr-TR"/>
        </w:rPr>
        <w:t>hakkında</w:t>
      </w:r>
      <w:r w:rsidR="009A1D52" w:rsidRPr="00315A12">
        <w:rPr>
          <w:rFonts w:ascii="Times New Roman" w:hAnsi="Times New Roman" w:cs="Times New Roman"/>
          <w:color w:val="000000"/>
          <w:sz w:val="24"/>
          <w:szCs w:val="24"/>
          <w:lang w:eastAsia="tr-TR"/>
        </w:rPr>
        <w:t xml:space="preserve"> bilgi ve becerilerini arttırmak</w:t>
      </w:r>
      <w:r w:rsidR="00855FEA" w:rsidRPr="00315A12">
        <w:rPr>
          <w:rFonts w:ascii="Times New Roman" w:hAnsi="Times New Roman" w:cs="Times New Roman"/>
          <w:color w:val="000000"/>
          <w:sz w:val="24"/>
          <w:szCs w:val="24"/>
          <w:lang w:eastAsia="tr-TR"/>
        </w:rPr>
        <w:t xml:space="preserve"> amacıyla düzenlenmiştir.</w:t>
      </w:r>
      <w:r w:rsidR="009A1D52" w:rsidRPr="00315A12">
        <w:rPr>
          <w:rFonts w:ascii="Times New Roman" w:hAnsi="Times New Roman" w:cs="Times New Roman"/>
          <w:color w:val="000000"/>
          <w:sz w:val="24"/>
          <w:szCs w:val="24"/>
          <w:lang w:eastAsia="tr-TR"/>
        </w:rPr>
        <w:t xml:space="preserve"> </w:t>
      </w:r>
      <w:r w:rsidR="00D91749" w:rsidRPr="00315A12">
        <w:rPr>
          <w:rFonts w:ascii="Times New Roman" w:hAnsi="Times New Roman" w:cs="Times New Roman"/>
          <w:color w:val="000000"/>
          <w:sz w:val="24"/>
          <w:szCs w:val="24"/>
          <w:lang w:eastAsia="tr-TR"/>
        </w:rPr>
        <w:t xml:space="preserve">Bu faaliyeti başarıyla tamamlayan her </w:t>
      </w:r>
      <w:r w:rsidR="00855FEA" w:rsidRPr="00315A12">
        <w:rPr>
          <w:rFonts w:ascii="Times New Roman" w:hAnsi="Times New Roman" w:cs="Times New Roman"/>
          <w:color w:val="000000"/>
          <w:sz w:val="24"/>
          <w:szCs w:val="24"/>
          <w:lang w:eastAsia="tr-TR"/>
        </w:rPr>
        <w:t>kursiyer</w:t>
      </w:r>
      <w:r w:rsidR="005104A7" w:rsidRPr="00315A12">
        <w:rPr>
          <w:rFonts w:ascii="Times New Roman" w:hAnsi="Times New Roman" w:cs="Times New Roman"/>
          <w:color w:val="000000"/>
          <w:sz w:val="24"/>
          <w:szCs w:val="24"/>
          <w:lang w:eastAsia="tr-TR"/>
        </w:rPr>
        <w:t>;</w:t>
      </w:r>
    </w:p>
    <w:p w:rsidR="00472B2E" w:rsidRPr="00315A12" w:rsidRDefault="00472B2E" w:rsidP="00315A12">
      <w:pPr>
        <w:widowControl w:val="0"/>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ile ilgili kavramları açıklar.</w:t>
      </w:r>
    </w:p>
    <w:p w:rsidR="008D0D54" w:rsidRPr="00315A12" w:rsidRDefault="005819F0"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grupları sıralar.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kontrastlarını açıklar</w:t>
      </w:r>
      <w:r w:rsidR="00315A12">
        <w:rPr>
          <w:rFonts w:ascii="Times New Roman" w:hAnsi="Times New Roman" w:cs="Times New Roman"/>
          <w:color w:val="000000"/>
          <w:sz w:val="24"/>
          <w:szCs w:val="24"/>
          <w:lang w:eastAsia="tr-TR"/>
        </w:rPr>
        <w:t>.</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Renklerin</w:t>
      </w:r>
      <w:r w:rsidR="005819F0" w:rsidRPr="00315A12">
        <w:rPr>
          <w:rFonts w:ascii="Times New Roman" w:hAnsi="Times New Roman" w:cs="Times New Roman"/>
          <w:color w:val="000000"/>
          <w:sz w:val="24"/>
          <w:szCs w:val="24"/>
          <w:lang w:eastAsia="tr-TR"/>
        </w:rPr>
        <w:t xml:space="preserve"> psikolojik etkilerini açıklar.</w:t>
      </w:r>
    </w:p>
    <w:p w:rsidR="008D0D54" w:rsidRPr="00315A12" w:rsidRDefault="005819F0"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Rengin ölçülmesini açıklar.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 xml:space="preserve">Renk sistemlerini </w:t>
      </w:r>
      <w:r w:rsidR="005819F0" w:rsidRPr="00315A12">
        <w:rPr>
          <w:rFonts w:ascii="Times New Roman" w:hAnsi="Times New Roman" w:cs="Times New Roman"/>
          <w:color w:val="000000"/>
          <w:sz w:val="24"/>
          <w:szCs w:val="24"/>
          <w:lang w:eastAsia="tr-TR"/>
        </w:rPr>
        <w:t>sıralar.</w:t>
      </w:r>
    </w:p>
    <w:p w:rsidR="008D0D54" w:rsidRPr="00315A12" w:rsidRDefault="005819F0"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çemberi açıklar.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listesi kullanır.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Varyant rengi seçer.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Otomobil üzerinde bulunan rengi tekniğine uygun olarak kontrol eder.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karıştırma o</w:t>
      </w:r>
      <w:r w:rsidR="00315A12">
        <w:rPr>
          <w:rFonts w:ascii="Times New Roman" w:hAnsi="Times New Roman" w:cs="Times New Roman"/>
          <w:color w:val="000000"/>
          <w:sz w:val="24"/>
          <w:szCs w:val="24"/>
          <w:lang w:eastAsia="tr-TR"/>
        </w:rPr>
        <w:t>dasının özelliklerini</w:t>
      </w:r>
      <w:r w:rsidR="005819F0" w:rsidRPr="00315A12">
        <w:rPr>
          <w:rFonts w:ascii="Times New Roman" w:hAnsi="Times New Roman" w:cs="Times New Roman"/>
          <w:color w:val="000000"/>
          <w:sz w:val="24"/>
          <w:szCs w:val="24"/>
          <w:lang w:eastAsia="tr-TR"/>
        </w:rPr>
        <w:t xml:space="preserve"> açıklar.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karıştırma makine</w:t>
      </w:r>
      <w:r w:rsidR="00315A12">
        <w:rPr>
          <w:rFonts w:ascii="Times New Roman" w:hAnsi="Times New Roman" w:cs="Times New Roman"/>
          <w:color w:val="000000"/>
          <w:sz w:val="24"/>
          <w:szCs w:val="24"/>
          <w:lang w:eastAsia="tr-TR"/>
        </w:rPr>
        <w:t xml:space="preserve">lerinin özelliklerini </w:t>
      </w:r>
      <w:r w:rsidR="005819F0" w:rsidRPr="00315A12">
        <w:rPr>
          <w:rFonts w:ascii="Times New Roman" w:hAnsi="Times New Roman" w:cs="Times New Roman"/>
          <w:color w:val="000000"/>
          <w:sz w:val="24"/>
          <w:szCs w:val="24"/>
          <w:lang w:eastAsia="tr-TR"/>
        </w:rPr>
        <w:t>açıklar.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Hassas te</w:t>
      </w:r>
      <w:r w:rsidR="00315A12">
        <w:rPr>
          <w:rFonts w:ascii="Times New Roman" w:hAnsi="Times New Roman" w:cs="Times New Roman"/>
          <w:color w:val="000000"/>
          <w:sz w:val="24"/>
          <w:szCs w:val="24"/>
          <w:lang w:eastAsia="tr-TR"/>
        </w:rPr>
        <w:t xml:space="preserve">razinin özelliklerini </w:t>
      </w:r>
      <w:r w:rsidR="005819F0" w:rsidRPr="00315A12">
        <w:rPr>
          <w:rFonts w:ascii="Times New Roman" w:hAnsi="Times New Roman" w:cs="Times New Roman"/>
          <w:color w:val="000000"/>
          <w:sz w:val="24"/>
          <w:szCs w:val="24"/>
          <w:lang w:eastAsia="tr-TR"/>
        </w:rPr>
        <w:t>açıklar.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bilgisa</w:t>
      </w:r>
      <w:r w:rsidR="00315A12">
        <w:rPr>
          <w:rFonts w:ascii="Times New Roman" w:hAnsi="Times New Roman" w:cs="Times New Roman"/>
          <w:color w:val="000000"/>
          <w:sz w:val="24"/>
          <w:szCs w:val="24"/>
          <w:lang w:eastAsia="tr-TR"/>
        </w:rPr>
        <w:t xml:space="preserve">yarının özelliklerini </w:t>
      </w:r>
      <w:r w:rsidR="005819F0" w:rsidRPr="00315A12">
        <w:rPr>
          <w:rFonts w:ascii="Times New Roman" w:hAnsi="Times New Roman" w:cs="Times New Roman"/>
          <w:color w:val="000000"/>
          <w:sz w:val="24"/>
          <w:szCs w:val="24"/>
          <w:lang w:eastAsia="tr-TR"/>
        </w:rPr>
        <w:t>açıklar.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Opak boyaları karıştırırken dikkat edilecek hususları sıralar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bilgisayarını kullanır.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karıştırma makinasını kullanır.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Hassas terazi üzerinde renkleri tartar.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koduna göre rengi tekniğine uygun olarak hazırlar</w:t>
      </w:r>
      <w:r w:rsidR="00315A12">
        <w:rPr>
          <w:rFonts w:ascii="Times New Roman" w:hAnsi="Times New Roman" w:cs="Times New Roman"/>
          <w:color w:val="000000"/>
          <w:sz w:val="24"/>
          <w:szCs w:val="24"/>
          <w:lang w:eastAsia="tr-TR"/>
        </w:rPr>
        <w:t>.</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Metalik boyalarda renk hazırlama işlemini açıklar.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Metalik boyaları karıştırırken dikkat edilecek hususları sıralar.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Renk hazırlama aşamalarını uygular.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Piktogramlara göre boya miktarlarını girer.</w:t>
      </w:r>
    </w:p>
    <w:p w:rsidR="008D0D54" w:rsidRPr="00315A12" w:rsidRDefault="008D0D54" w:rsidP="008D0D5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15A12">
        <w:rPr>
          <w:rFonts w:ascii="Times New Roman" w:hAnsi="Times New Roman" w:cs="Times New Roman"/>
          <w:color w:val="000000"/>
          <w:sz w:val="24"/>
          <w:szCs w:val="24"/>
          <w:lang w:eastAsia="tr-TR"/>
        </w:rPr>
        <w:t>Boyayı uygulamaya yakın zamanda hazırlar ve bekletmeden boyayı uygular.</w:t>
      </w:r>
    </w:p>
    <w:p w:rsidR="005819F0" w:rsidRPr="00315A12" w:rsidRDefault="005819F0" w:rsidP="005819F0">
      <w:pPr>
        <w:pStyle w:val="ListeParagraf"/>
        <w:numPr>
          <w:ilvl w:val="0"/>
          <w:numId w:val="10"/>
        </w:numPr>
        <w:contextualSpacing/>
        <w:rPr>
          <w:rFonts w:ascii="Times New Roman" w:hAnsi="Times New Roman" w:cs="Times New Roman"/>
          <w:sz w:val="24"/>
          <w:szCs w:val="24"/>
        </w:rPr>
      </w:pPr>
      <w:r w:rsidRPr="00315A12">
        <w:rPr>
          <w:rFonts w:ascii="Times New Roman" w:hAnsi="Times New Roman" w:cs="Times New Roman"/>
          <w:color w:val="000000"/>
          <w:sz w:val="24"/>
          <w:szCs w:val="24"/>
        </w:rPr>
        <w:t>Alanının eğitim ve öğretimi için gerekli olan becerileri sergiler.</w:t>
      </w:r>
    </w:p>
    <w:p w:rsidR="005819F0" w:rsidRPr="00315A12" w:rsidRDefault="005819F0" w:rsidP="005819F0">
      <w:pPr>
        <w:pStyle w:val="ListeParagraf"/>
        <w:numPr>
          <w:ilvl w:val="0"/>
          <w:numId w:val="10"/>
        </w:numPr>
        <w:contextualSpacing/>
        <w:rPr>
          <w:rFonts w:ascii="Times New Roman" w:hAnsi="Times New Roman" w:cs="Times New Roman"/>
          <w:sz w:val="24"/>
          <w:szCs w:val="24"/>
        </w:rPr>
      </w:pPr>
      <w:r w:rsidRPr="00315A12">
        <w:rPr>
          <w:rFonts w:ascii="Times New Roman" w:hAnsi="Times New Roman" w:cs="Times New Roman"/>
          <w:color w:val="000000"/>
          <w:sz w:val="24"/>
          <w:szCs w:val="24"/>
        </w:rPr>
        <w:t>Meslektaşlarıyla bilgi ve deneyim paylaşımına açıktır.</w:t>
      </w:r>
    </w:p>
    <w:p w:rsidR="005819F0" w:rsidRPr="00315A12" w:rsidRDefault="005819F0" w:rsidP="005819F0">
      <w:pPr>
        <w:pStyle w:val="ListeParagraf"/>
        <w:numPr>
          <w:ilvl w:val="0"/>
          <w:numId w:val="10"/>
        </w:numPr>
        <w:contextualSpacing/>
        <w:rPr>
          <w:rFonts w:ascii="Times New Roman" w:hAnsi="Times New Roman" w:cs="Times New Roman"/>
          <w:sz w:val="24"/>
          <w:szCs w:val="24"/>
        </w:rPr>
      </w:pPr>
      <w:r w:rsidRPr="00315A12">
        <w:rPr>
          <w:rFonts w:ascii="Times New Roman" w:hAnsi="Times New Roman" w:cs="Times New Roman"/>
          <w:color w:val="000000"/>
          <w:sz w:val="24"/>
          <w:szCs w:val="24"/>
        </w:rPr>
        <w:t>Kişisel ve mesleki yönden kendisini geliştirmeye yönelik faaliyetlerde bulunur.</w:t>
      </w:r>
    </w:p>
    <w:p w:rsidR="00472B2E" w:rsidRPr="00315A12" w:rsidRDefault="00472B2E" w:rsidP="00472B2E">
      <w:pPr>
        <w:spacing w:after="0" w:line="240" w:lineRule="auto"/>
        <w:jc w:val="both"/>
        <w:rPr>
          <w:rFonts w:ascii="Times New Roman" w:eastAsia="Times New Roman" w:hAnsi="Times New Roman" w:cs="Times New Roman"/>
          <w:sz w:val="24"/>
          <w:szCs w:val="24"/>
          <w:lang w:eastAsia="tr-TR"/>
        </w:rPr>
      </w:pPr>
    </w:p>
    <w:p w:rsidR="00873522" w:rsidRPr="00315A12" w:rsidRDefault="00873522" w:rsidP="009E7307">
      <w:pPr>
        <w:pStyle w:val="ListeParagraf"/>
        <w:numPr>
          <w:ilvl w:val="0"/>
          <w:numId w:val="2"/>
        </w:numPr>
        <w:spacing w:after="0" w:line="240" w:lineRule="auto"/>
        <w:ind w:left="284" w:hanging="284"/>
        <w:contextualSpacing/>
        <w:jc w:val="both"/>
        <w:rPr>
          <w:rFonts w:ascii="Times New Roman" w:hAnsi="Times New Roman" w:cs="Times New Roman"/>
          <w:b/>
          <w:sz w:val="24"/>
          <w:szCs w:val="24"/>
          <w:lang w:eastAsia="tr-TR"/>
        </w:rPr>
      </w:pPr>
      <w:r w:rsidRPr="00315A12">
        <w:rPr>
          <w:rFonts w:ascii="Times New Roman" w:hAnsi="Times New Roman" w:cs="Times New Roman"/>
          <w:b/>
          <w:sz w:val="24"/>
          <w:szCs w:val="24"/>
          <w:lang w:eastAsia="tr-TR"/>
        </w:rPr>
        <w:t>ETKİNLİĞİN İLİŞKİLİ OLDUĞU YETERLİKLER</w:t>
      </w:r>
    </w:p>
    <w:p w:rsidR="00873522" w:rsidRPr="00315A12" w:rsidRDefault="00873522" w:rsidP="00873522">
      <w:pPr>
        <w:spacing w:after="120" w:line="240" w:lineRule="auto"/>
        <w:ind w:left="426"/>
        <w:contextualSpacing/>
        <w:jc w:val="both"/>
        <w:rPr>
          <w:rFonts w:ascii="Times New Roman" w:eastAsia="Times New Roman" w:hAnsi="Times New Roman" w:cs="Times New Roman"/>
          <w:b/>
          <w:bCs/>
          <w:color w:val="000000"/>
          <w:sz w:val="24"/>
          <w:szCs w:val="24"/>
          <w:lang w:eastAsia="tr-TR"/>
        </w:rPr>
      </w:pPr>
    </w:p>
    <w:p w:rsidR="00873522" w:rsidRPr="00315A12"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315A12">
        <w:rPr>
          <w:rFonts w:ascii="Times New Roman" w:eastAsia="Times New Roman" w:hAnsi="Times New Roman" w:cs="Times New Roman"/>
          <w:b/>
          <w:sz w:val="24"/>
          <w:szCs w:val="24"/>
          <w:lang w:eastAsia="tr-TR"/>
        </w:rPr>
        <w:t>MESLEKİ BİLGİ</w:t>
      </w:r>
    </w:p>
    <w:p w:rsidR="00873522" w:rsidRPr="00315A12"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Al. Alan Bilgisi</w:t>
      </w:r>
    </w:p>
    <w:p w:rsidR="00873522" w:rsidRPr="00315A12"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A2. Alan Eğitimi Bilgisi</w:t>
      </w:r>
    </w:p>
    <w:p w:rsidR="00873522" w:rsidRPr="00315A12"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315A12"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315A12">
        <w:rPr>
          <w:rFonts w:ascii="Times New Roman" w:eastAsia="Times New Roman" w:hAnsi="Times New Roman" w:cs="Times New Roman"/>
          <w:b/>
          <w:sz w:val="24"/>
          <w:szCs w:val="24"/>
          <w:lang w:eastAsia="tr-TR"/>
        </w:rPr>
        <w:t>MESLEKİ BECERİ</w:t>
      </w:r>
    </w:p>
    <w:p w:rsidR="00467D80" w:rsidRPr="00315A12" w:rsidRDefault="00467D80" w:rsidP="00873522">
      <w:pPr>
        <w:spacing w:after="0" w:line="240" w:lineRule="auto"/>
        <w:ind w:left="709" w:right="679"/>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 xml:space="preserve">B1. Eğitim Öğretimi Planlama </w:t>
      </w:r>
    </w:p>
    <w:p w:rsidR="00873522" w:rsidRPr="00315A12"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B2. Öğrenme Ortamları Oluşturma</w:t>
      </w:r>
    </w:p>
    <w:p w:rsidR="00873522" w:rsidRPr="00315A12"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315A12" w:rsidRDefault="009A1D5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315A12">
        <w:rPr>
          <w:rFonts w:ascii="Times New Roman" w:eastAsia="Times New Roman" w:hAnsi="Times New Roman" w:cs="Times New Roman"/>
          <w:b/>
          <w:sz w:val="24"/>
          <w:szCs w:val="24"/>
          <w:lang w:eastAsia="tr-TR"/>
        </w:rPr>
        <w:t>TUTUM VE DEĞ</w:t>
      </w:r>
      <w:r w:rsidR="00873522" w:rsidRPr="00315A12">
        <w:rPr>
          <w:rFonts w:ascii="Times New Roman" w:eastAsia="Times New Roman" w:hAnsi="Times New Roman" w:cs="Times New Roman"/>
          <w:b/>
          <w:sz w:val="24"/>
          <w:szCs w:val="24"/>
          <w:lang w:eastAsia="tr-TR"/>
        </w:rPr>
        <w:t>ERLER</w:t>
      </w:r>
    </w:p>
    <w:p w:rsidR="00873522" w:rsidRPr="00315A12"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C3. İletişim ve İş Birliği</w:t>
      </w:r>
    </w:p>
    <w:p w:rsidR="00873522" w:rsidRPr="00315A12"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C4. Kişisel ve Mesleki Gelişim</w:t>
      </w:r>
    </w:p>
    <w:p w:rsidR="00D91749" w:rsidRPr="00315A12" w:rsidRDefault="00D91749" w:rsidP="00DF7F66">
      <w:pPr>
        <w:pStyle w:val="ListeParagraf"/>
        <w:widowControl w:val="0"/>
        <w:spacing w:after="0" w:line="240" w:lineRule="auto"/>
        <w:ind w:left="0" w:right="-144"/>
        <w:jc w:val="both"/>
        <w:rPr>
          <w:rFonts w:ascii="Times New Roman" w:hAnsi="Times New Roman" w:cs="Times New Roman"/>
          <w:b/>
          <w:bCs/>
          <w:color w:val="000000"/>
          <w:sz w:val="24"/>
          <w:szCs w:val="24"/>
          <w:lang w:eastAsia="tr-TR"/>
        </w:rPr>
      </w:pPr>
    </w:p>
    <w:p w:rsidR="00C3388F" w:rsidRPr="00315A12"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315A12">
        <w:rPr>
          <w:rFonts w:ascii="Times New Roman" w:hAnsi="Times New Roman" w:cs="Times New Roman"/>
          <w:b/>
          <w:sz w:val="24"/>
          <w:szCs w:val="24"/>
          <w:lang w:eastAsia="tr-TR"/>
        </w:rPr>
        <w:t>ETKİNLİĞİN</w:t>
      </w:r>
      <w:r w:rsidRPr="00315A12">
        <w:rPr>
          <w:rFonts w:ascii="Times New Roman" w:hAnsi="Times New Roman" w:cs="Times New Roman"/>
          <w:b/>
          <w:bCs/>
          <w:sz w:val="24"/>
          <w:szCs w:val="24"/>
          <w:lang w:eastAsia="tr-TR"/>
        </w:rPr>
        <w:t xml:space="preserve"> SÜRESİ  </w:t>
      </w:r>
    </w:p>
    <w:p w:rsidR="00D17BCA" w:rsidRPr="00315A12" w:rsidRDefault="00D17BCA" w:rsidP="00FA3715">
      <w:pPr>
        <w:widowControl w:val="0"/>
        <w:tabs>
          <w:tab w:val="left" w:pos="284"/>
        </w:tabs>
        <w:autoSpaceDE w:val="0"/>
        <w:autoSpaceDN w:val="0"/>
        <w:adjustRightInd w:val="0"/>
        <w:spacing w:after="0" w:line="240" w:lineRule="auto"/>
        <w:ind w:left="142" w:right="-144"/>
        <w:jc w:val="both"/>
        <w:rPr>
          <w:rFonts w:ascii="Times New Roman" w:hAnsi="Times New Roman" w:cs="Times New Roman"/>
          <w:b/>
          <w:bCs/>
          <w:sz w:val="24"/>
          <w:szCs w:val="24"/>
          <w:lang w:eastAsia="tr-TR"/>
        </w:rPr>
      </w:pPr>
    </w:p>
    <w:p w:rsidR="00D17BCA" w:rsidRPr="00315A12" w:rsidRDefault="00D17BCA" w:rsidP="00D8242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rPr>
      </w:pPr>
      <w:r w:rsidRPr="00315A12">
        <w:rPr>
          <w:rFonts w:ascii="Times New Roman" w:hAnsi="Times New Roman" w:cs="Times New Roman"/>
          <w:color w:val="000000"/>
          <w:sz w:val="24"/>
          <w:szCs w:val="24"/>
        </w:rPr>
        <w:t>Faaliyetin süresi 3</w:t>
      </w:r>
      <w:r w:rsidR="009A1D52" w:rsidRPr="00315A12">
        <w:rPr>
          <w:rFonts w:ascii="Times New Roman" w:hAnsi="Times New Roman" w:cs="Times New Roman"/>
          <w:color w:val="000000"/>
          <w:sz w:val="24"/>
          <w:szCs w:val="24"/>
        </w:rPr>
        <w:t>0 ders saatidir.</w:t>
      </w:r>
    </w:p>
    <w:p w:rsidR="00D91749" w:rsidRPr="00315A12"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C3388F" w:rsidRPr="00315A12"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315A12">
        <w:rPr>
          <w:rFonts w:ascii="Times New Roman" w:hAnsi="Times New Roman" w:cs="Times New Roman"/>
          <w:b/>
          <w:sz w:val="24"/>
          <w:szCs w:val="24"/>
          <w:lang w:eastAsia="tr-TR"/>
        </w:rPr>
        <w:t>ETKİNLİĞİN</w:t>
      </w:r>
      <w:r w:rsidRPr="00315A12">
        <w:rPr>
          <w:rFonts w:ascii="Times New Roman" w:hAnsi="Times New Roman" w:cs="Times New Roman"/>
          <w:b/>
          <w:bCs/>
          <w:color w:val="000000"/>
          <w:sz w:val="24"/>
          <w:szCs w:val="24"/>
          <w:lang w:eastAsia="tr-TR"/>
        </w:rPr>
        <w:t xml:space="preserve"> HEDEF KİTLESİ</w:t>
      </w:r>
    </w:p>
    <w:p w:rsidR="00D82420" w:rsidRPr="00315A12" w:rsidRDefault="00D82420" w:rsidP="00D82420">
      <w:pPr>
        <w:widowControl w:val="0"/>
        <w:suppressAutoHyphens/>
        <w:autoSpaceDE w:val="0"/>
        <w:autoSpaceDN w:val="0"/>
        <w:adjustRightInd w:val="0"/>
        <w:spacing w:after="0" w:line="240" w:lineRule="auto"/>
        <w:jc w:val="both"/>
        <w:rPr>
          <w:rFonts w:ascii="Times New Roman" w:hAnsi="Times New Roman" w:cs="Times New Roman"/>
          <w:b/>
          <w:bCs/>
          <w:color w:val="000000"/>
          <w:sz w:val="24"/>
          <w:szCs w:val="24"/>
          <w:lang w:eastAsia="tr-TR"/>
        </w:rPr>
      </w:pPr>
    </w:p>
    <w:p w:rsidR="00D82420" w:rsidRPr="00315A12" w:rsidRDefault="009A1D52" w:rsidP="009A1D52">
      <w:pPr>
        <w:widowControl w:val="0"/>
        <w:suppressAutoHyphens/>
        <w:autoSpaceDE w:val="0"/>
        <w:autoSpaceDN w:val="0"/>
        <w:adjustRightInd w:val="0"/>
        <w:spacing w:after="0" w:line="240" w:lineRule="auto"/>
        <w:ind w:left="284"/>
        <w:jc w:val="both"/>
        <w:rPr>
          <w:rFonts w:ascii="Times New Roman" w:hAnsi="Times New Roman" w:cs="Times New Roman"/>
          <w:b/>
          <w:bCs/>
          <w:color w:val="000000"/>
          <w:sz w:val="24"/>
          <w:szCs w:val="24"/>
          <w:lang w:eastAsia="tr-TR"/>
        </w:rPr>
      </w:pPr>
      <w:r w:rsidRPr="00315A12">
        <w:rPr>
          <w:rFonts w:ascii="Times New Roman" w:hAnsi="Times New Roman" w:cs="Times New Roman"/>
          <w:color w:val="000000"/>
          <w:sz w:val="24"/>
          <w:szCs w:val="24"/>
          <w:lang w:eastAsia="tr-TR"/>
        </w:rPr>
        <w:t xml:space="preserve">Bakanlığımıza bağlı okul ve kurumlarda görev yapan </w:t>
      </w:r>
      <w:r w:rsidR="00315A12">
        <w:rPr>
          <w:rFonts w:ascii="Times New Roman" w:hAnsi="Times New Roman" w:cs="Times New Roman"/>
          <w:bCs/>
          <w:sz w:val="24"/>
          <w:szCs w:val="24"/>
        </w:rPr>
        <w:t>Motorlu Araçlar Teknolojisi a</w:t>
      </w:r>
      <w:r w:rsidR="005819F0" w:rsidRPr="00315A12">
        <w:rPr>
          <w:rFonts w:ascii="Times New Roman" w:hAnsi="Times New Roman" w:cs="Times New Roman"/>
          <w:bCs/>
          <w:sz w:val="24"/>
          <w:szCs w:val="24"/>
        </w:rPr>
        <w:t>lanı</w:t>
      </w:r>
      <w:r w:rsidR="005819F0" w:rsidRPr="00315A12">
        <w:rPr>
          <w:rFonts w:ascii="Times New Roman" w:hAnsi="Times New Roman" w:cs="Times New Roman"/>
          <w:color w:val="000000"/>
          <w:sz w:val="24"/>
          <w:szCs w:val="24"/>
          <w:lang w:eastAsia="tr-TR"/>
        </w:rPr>
        <w:t xml:space="preserve"> </w:t>
      </w:r>
      <w:r w:rsidR="00D17BCA" w:rsidRPr="00315A12">
        <w:rPr>
          <w:rFonts w:ascii="Times New Roman" w:hAnsi="Times New Roman" w:cs="Times New Roman"/>
          <w:color w:val="000000"/>
          <w:sz w:val="24"/>
          <w:szCs w:val="24"/>
          <w:lang w:eastAsia="tr-TR"/>
        </w:rPr>
        <w:t>öğretmenleri</w:t>
      </w:r>
      <w:r w:rsidR="005819F0" w:rsidRPr="00315A12">
        <w:rPr>
          <w:rFonts w:ascii="Times New Roman" w:hAnsi="Times New Roman" w:cs="Times New Roman"/>
          <w:color w:val="000000"/>
          <w:sz w:val="24"/>
          <w:szCs w:val="24"/>
          <w:lang w:eastAsia="tr-TR"/>
        </w:rPr>
        <w:t>.</w:t>
      </w:r>
    </w:p>
    <w:p w:rsidR="00D82420" w:rsidRPr="00315A12" w:rsidRDefault="00D82420"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315A12"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315A12">
        <w:rPr>
          <w:rFonts w:ascii="Times New Roman" w:hAnsi="Times New Roman" w:cs="Times New Roman"/>
          <w:b/>
          <w:bCs/>
          <w:sz w:val="24"/>
          <w:szCs w:val="24"/>
          <w:lang w:eastAsia="tr-TR"/>
        </w:rPr>
        <w:t xml:space="preserve">ETKİNLİĞİN </w:t>
      </w:r>
      <w:r w:rsidRPr="00315A12">
        <w:rPr>
          <w:rFonts w:ascii="Times New Roman" w:hAnsi="Times New Roman" w:cs="Times New Roman"/>
          <w:b/>
          <w:sz w:val="24"/>
          <w:szCs w:val="24"/>
          <w:lang w:eastAsia="tr-TR"/>
        </w:rPr>
        <w:t>UYGULANMASI</w:t>
      </w:r>
      <w:r w:rsidR="004B6AA8" w:rsidRPr="00315A12">
        <w:rPr>
          <w:rFonts w:ascii="Times New Roman" w:hAnsi="Times New Roman" w:cs="Times New Roman"/>
          <w:b/>
          <w:sz w:val="24"/>
          <w:szCs w:val="24"/>
          <w:lang w:eastAsia="tr-TR"/>
        </w:rPr>
        <w:t xml:space="preserve"> </w:t>
      </w:r>
      <w:r w:rsidR="00C3388F" w:rsidRPr="00315A12">
        <w:rPr>
          <w:rFonts w:ascii="Times New Roman" w:hAnsi="Times New Roman" w:cs="Times New Roman"/>
          <w:b/>
          <w:bCs/>
          <w:sz w:val="24"/>
          <w:szCs w:val="24"/>
          <w:lang w:eastAsia="tr-TR"/>
        </w:rPr>
        <w:t>İLE</w:t>
      </w:r>
      <w:r w:rsidRPr="00315A12">
        <w:rPr>
          <w:rFonts w:ascii="Times New Roman" w:hAnsi="Times New Roman" w:cs="Times New Roman"/>
          <w:b/>
          <w:bCs/>
          <w:sz w:val="24"/>
          <w:szCs w:val="24"/>
          <w:lang w:eastAsia="tr-TR"/>
        </w:rPr>
        <w:t xml:space="preserve"> İLGİLİ AÇIKLAMALAR</w:t>
      </w:r>
    </w:p>
    <w:p w:rsidR="00D91749" w:rsidRPr="00315A12"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D91749" w:rsidRPr="00315A12"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 xml:space="preserve">Eğitim </w:t>
      </w:r>
      <w:r w:rsidR="00240D2C" w:rsidRPr="00315A12">
        <w:rPr>
          <w:rFonts w:ascii="Times New Roman" w:eastAsia="Times New Roman" w:hAnsi="Times New Roman" w:cs="Times New Roman"/>
          <w:sz w:val="24"/>
          <w:szCs w:val="24"/>
          <w:lang w:eastAsia="tr-TR"/>
        </w:rPr>
        <w:t>görevlisi olarak,</w:t>
      </w:r>
      <w:r w:rsidRPr="00315A12">
        <w:rPr>
          <w:rFonts w:ascii="Times New Roman" w:eastAsia="Times New Roman" w:hAnsi="Times New Roman" w:cs="Times New Roman"/>
          <w:sz w:val="24"/>
          <w:szCs w:val="24"/>
          <w:lang w:eastAsia="tr-TR"/>
        </w:rPr>
        <w:t xml:space="preserve"> “</w:t>
      </w:r>
      <w:r w:rsidR="005819F0" w:rsidRPr="00315A12">
        <w:rPr>
          <w:rFonts w:ascii="Times New Roman" w:hAnsi="Times New Roman" w:cs="Times New Roman"/>
          <w:sz w:val="24"/>
          <w:szCs w:val="24"/>
        </w:rPr>
        <w:t>Otomotiv Boya Uygulamaları</w:t>
      </w:r>
      <w:r w:rsidRPr="00315A12">
        <w:rPr>
          <w:rFonts w:ascii="Times New Roman" w:eastAsia="Times New Roman" w:hAnsi="Times New Roman" w:cs="Times New Roman"/>
          <w:sz w:val="24"/>
          <w:szCs w:val="24"/>
          <w:lang w:eastAsia="tr-TR"/>
        </w:rPr>
        <w:t>” alanında sektör deneyimi olan, tecrübeli uzman eğitimciler görevlendirilecektir.</w:t>
      </w:r>
    </w:p>
    <w:p w:rsidR="004221BC" w:rsidRPr="00315A12"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Kursiyer sayısı her eğitim orta</w:t>
      </w:r>
      <w:r w:rsidR="00315A12">
        <w:rPr>
          <w:rFonts w:ascii="Times New Roman" w:eastAsia="Times New Roman" w:hAnsi="Times New Roman" w:cs="Times New Roman"/>
          <w:sz w:val="24"/>
          <w:szCs w:val="24"/>
          <w:lang w:eastAsia="tr-TR"/>
        </w:rPr>
        <w:t>mı için 20 kişiyi geçmeyecek şekilde oluşturulacaktır.</w:t>
      </w:r>
    </w:p>
    <w:p w:rsidR="00240D2C" w:rsidRPr="00315A12" w:rsidRDefault="00467D80"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 xml:space="preserve">Eğitim, </w:t>
      </w:r>
      <w:r w:rsidR="009A1D52" w:rsidRPr="00315A12">
        <w:rPr>
          <w:rFonts w:ascii="Times New Roman" w:eastAsia="Times New Roman" w:hAnsi="Times New Roman" w:cs="Times New Roman"/>
          <w:sz w:val="24"/>
          <w:szCs w:val="24"/>
          <w:lang w:eastAsia="tr-TR"/>
        </w:rPr>
        <w:t xml:space="preserve"> m</w:t>
      </w:r>
      <w:r w:rsidR="00240D2C" w:rsidRPr="00315A12">
        <w:rPr>
          <w:rFonts w:ascii="Times New Roman" w:eastAsia="Times New Roman" w:hAnsi="Times New Roman" w:cs="Times New Roman"/>
          <w:sz w:val="24"/>
          <w:szCs w:val="24"/>
          <w:lang w:eastAsia="tr-TR"/>
        </w:rPr>
        <w:t xml:space="preserve">ahalli </w:t>
      </w:r>
      <w:r w:rsidR="009A1D52" w:rsidRPr="00315A12">
        <w:rPr>
          <w:rFonts w:ascii="Times New Roman" w:eastAsia="Times New Roman" w:hAnsi="Times New Roman" w:cs="Times New Roman"/>
          <w:sz w:val="24"/>
          <w:szCs w:val="24"/>
          <w:lang w:eastAsia="tr-TR"/>
        </w:rPr>
        <w:t>olarak düzenlenecektir.</w:t>
      </w:r>
    </w:p>
    <w:p w:rsidR="00251399" w:rsidRPr="00315A12" w:rsidRDefault="00315A12"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00251399" w:rsidRPr="00315A12">
        <w:rPr>
          <w:rFonts w:ascii="Times New Roman" w:eastAsia="Times New Roman" w:hAnsi="Times New Roman" w:cs="Times New Roman"/>
          <w:sz w:val="24"/>
          <w:szCs w:val="24"/>
          <w:lang w:eastAsia="tr-TR"/>
        </w:rPr>
        <w:t xml:space="preserve">ğitim, internet bağlantılı bilgisayar ve projeksiyon cihazı ya da tahta / flipchart olan eğitim ortamında gerçekleştirilecektir. </w:t>
      </w:r>
    </w:p>
    <w:p w:rsidR="00251399" w:rsidRPr="00315A12" w:rsidRDefault="00315A12"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Uygulamalı eğitimler </w:t>
      </w:r>
      <w:r w:rsidR="00D179B4" w:rsidRPr="00315A12">
        <w:rPr>
          <w:rFonts w:ascii="Times New Roman" w:eastAsia="Times New Roman" w:hAnsi="Times New Roman" w:cs="Times New Roman"/>
          <w:sz w:val="24"/>
          <w:szCs w:val="24"/>
          <w:lang w:eastAsia="tr-TR"/>
        </w:rPr>
        <w:t>fabrika, işyerleri</w:t>
      </w:r>
      <w:r w:rsidR="00251399" w:rsidRPr="00315A12">
        <w:rPr>
          <w:rFonts w:ascii="Times New Roman" w:eastAsia="Times New Roman" w:hAnsi="Times New Roman" w:cs="Times New Roman"/>
          <w:sz w:val="24"/>
          <w:szCs w:val="24"/>
          <w:lang w:eastAsia="tr-TR"/>
        </w:rPr>
        <w:t xml:space="preserve"> ve araç-gereçlerin bulunduğu ortamda gerçekleştirilecektir.</w:t>
      </w:r>
    </w:p>
    <w:p w:rsidR="00251399" w:rsidRPr="00315A12"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Eğitim ortamı kursiyerlerin etkin iletişim kurabileceği biçimde düzenlenecektir.</w:t>
      </w:r>
    </w:p>
    <w:p w:rsidR="004221BC" w:rsidRPr="00315A12"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 xml:space="preserve">Kursiyer sayısı dikkate alınarak ortamda gerekli ışık ve ses düzeni sağlanacaktır. </w:t>
      </w:r>
    </w:p>
    <w:p w:rsidR="00240D2C" w:rsidRPr="00315A12"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 xml:space="preserve">Eğitim içerikleri uygun materyallerle desteklenecektir. </w:t>
      </w:r>
    </w:p>
    <w:p w:rsidR="009A1D52" w:rsidRPr="00315A12" w:rsidRDefault="009A1D52" w:rsidP="005819F0">
      <w:pPr>
        <w:spacing w:after="0" w:line="240" w:lineRule="auto"/>
        <w:contextualSpacing/>
        <w:jc w:val="both"/>
        <w:rPr>
          <w:rFonts w:ascii="Times New Roman" w:hAnsi="Times New Roman" w:cs="Times New Roman"/>
          <w:b/>
          <w:bCs/>
          <w:color w:val="000000"/>
          <w:sz w:val="24"/>
          <w:szCs w:val="24"/>
          <w:lang w:eastAsia="tr-TR"/>
        </w:rPr>
      </w:pPr>
    </w:p>
    <w:p w:rsidR="00D91749" w:rsidRPr="00315A12"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315A12">
        <w:rPr>
          <w:rFonts w:ascii="Times New Roman" w:hAnsi="Times New Roman" w:cs="Times New Roman"/>
          <w:b/>
          <w:bCs/>
          <w:sz w:val="24"/>
          <w:szCs w:val="24"/>
          <w:lang w:eastAsia="tr-TR"/>
        </w:rPr>
        <w:t>ETKİNLİĞİN</w:t>
      </w:r>
      <w:r w:rsidRPr="00315A12">
        <w:rPr>
          <w:rFonts w:ascii="Times New Roman" w:hAnsi="Times New Roman" w:cs="Times New Roman"/>
          <w:b/>
          <w:bCs/>
          <w:color w:val="000000"/>
          <w:sz w:val="24"/>
          <w:szCs w:val="24"/>
          <w:lang w:eastAsia="tr-TR"/>
        </w:rPr>
        <w:t xml:space="preserve"> İÇERİĞİ</w:t>
      </w:r>
    </w:p>
    <w:p w:rsidR="00D91749" w:rsidRPr="00315A12" w:rsidRDefault="00D91749"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315A12" w:rsidRDefault="00D91749" w:rsidP="00D30CDB">
      <w:pPr>
        <w:tabs>
          <w:tab w:val="left" w:pos="3855"/>
        </w:tabs>
        <w:spacing w:after="60" w:line="23" w:lineRule="atLeast"/>
        <w:rPr>
          <w:rFonts w:ascii="Times New Roman" w:hAnsi="Times New Roman" w:cs="Times New Roman"/>
          <w:b/>
          <w:bCs/>
          <w:color w:val="000000"/>
          <w:sz w:val="24"/>
          <w:szCs w:val="24"/>
          <w:lang w:eastAsia="tr-TR"/>
        </w:rPr>
      </w:pPr>
      <w:r w:rsidRPr="00315A12">
        <w:rPr>
          <w:rFonts w:ascii="Times New Roman" w:hAnsi="Times New Roman" w:cs="Times New Roman"/>
          <w:b/>
          <w:bCs/>
          <w:color w:val="000000"/>
          <w:sz w:val="24"/>
          <w:szCs w:val="24"/>
          <w:lang w:eastAsia="tr-TR"/>
        </w:rPr>
        <w:t>Konuların Dağılım Tablosu</w:t>
      </w:r>
    </w:p>
    <w:tbl>
      <w:tblPr>
        <w:tblW w:w="9072" w:type="dxa"/>
        <w:tblInd w:w="62" w:type="dxa"/>
        <w:tblBorders>
          <w:top w:val="single" w:sz="6" w:space="0" w:color="00000A"/>
          <w:left w:val="single" w:sz="6" w:space="0" w:color="00000A"/>
          <w:bottom w:val="single" w:sz="6" w:space="0" w:color="00000A"/>
          <w:right w:val="single" w:sz="4" w:space="0" w:color="00000A"/>
          <w:insideH w:val="single" w:sz="6" w:space="0" w:color="00000A"/>
          <w:insideV w:val="single" w:sz="4" w:space="0" w:color="00000A"/>
        </w:tblBorders>
        <w:tblLayout w:type="fixed"/>
        <w:tblCellMar>
          <w:left w:w="62" w:type="dxa"/>
          <w:right w:w="70" w:type="dxa"/>
        </w:tblCellMar>
        <w:tblLook w:val="00E0" w:firstRow="1" w:lastRow="1" w:firstColumn="1" w:lastColumn="0" w:noHBand="0" w:noVBand="0"/>
      </w:tblPr>
      <w:tblGrid>
        <w:gridCol w:w="7088"/>
        <w:gridCol w:w="1984"/>
      </w:tblGrid>
      <w:tr w:rsidR="00D91749" w:rsidRPr="00315A12" w:rsidTr="00E07264">
        <w:trPr>
          <w:trHeight w:val="286"/>
        </w:trPr>
        <w:tc>
          <w:tcPr>
            <w:tcW w:w="7088" w:type="dxa"/>
            <w:tcMar>
              <w:left w:w="62" w:type="dxa"/>
            </w:tcMar>
            <w:vAlign w:val="center"/>
          </w:tcPr>
          <w:p w:rsidR="00D91749" w:rsidRPr="00315A12" w:rsidRDefault="00D91749" w:rsidP="00C3388F">
            <w:pPr>
              <w:widowControl w:val="0"/>
              <w:spacing w:after="0" w:line="240" w:lineRule="auto"/>
              <w:ind w:right="-144"/>
              <w:rPr>
                <w:rFonts w:ascii="Times New Roman" w:hAnsi="Times New Roman" w:cs="Times New Roman"/>
                <w:b/>
                <w:bCs/>
                <w:color w:val="000000"/>
                <w:sz w:val="24"/>
                <w:szCs w:val="24"/>
                <w:lang w:eastAsia="tr-TR"/>
              </w:rPr>
            </w:pPr>
            <w:r w:rsidRPr="00315A12">
              <w:rPr>
                <w:rFonts w:ascii="Times New Roman" w:hAnsi="Times New Roman" w:cs="Times New Roman"/>
                <w:b/>
                <w:bCs/>
                <w:color w:val="000000"/>
                <w:sz w:val="24"/>
                <w:szCs w:val="24"/>
                <w:lang w:eastAsia="tr-TR"/>
              </w:rPr>
              <w:t>Konular</w:t>
            </w:r>
          </w:p>
        </w:tc>
        <w:tc>
          <w:tcPr>
            <w:tcW w:w="1984" w:type="dxa"/>
            <w:tcBorders>
              <w:top w:val="single" w:sz="4" w:space="0" w:color="00000A"/>
              <w:bottom w:val="single" w:sz="4" w:space="0" w:color="00000A"/>
            </w:tcBorders>
            <w:vAlign w:val="center"/>
          </w:tcPr>
          <w:p w:rsidR="00D91749" w:rsidRPr="00315A12" w:rsidRDefault="00D91749" w:rsidP="00981EB4">
            <w:pPr>
              <w:widowControl w:val="0"/>
              <w:spacing w:after="0" w:line="240" w:lineRule="auto"/>
              <w:ind w:right="-144"/>
              <w:jc w:val="center"/>
              <w:rPr>
                <w:rFonts w:ascii="Times New Roman" w:hAnsi="Times New Roman" w:cs="Times New Roman"/>
                <w:b/>
                <w:bCs/>
                <w:color w:val="000000"/>
                <w:sz w:val="24"/>
                <w:szCs w:val="24"/>
                <w:lang w:eastAsia="tr-TR"/>
              </w:rPr>
            </w:pPr>
            <w:r w:rsidRPr="00315A12">
              <w:rPr>
                <w:rFonts w:ascii="Times New Roman" w:hAnsi="Times New Roman" w:cs="Times New Roman"/>
                <w:b/>
                <w:bCs/>
                <w:color w:val="000000"/>
                <w:sz w:val="24"/>
                <w:szCs w:val="24"/>
                <w:lang w:eastAsia="tr-TR"/>
              </w:rPr>
              <w:t>Süre</w:t>
            </w:r>
            <w:r w:rsidR="00D30CDB" w:rsidRPr="00315A12">
              <w:rPr>
                <w:rFonts w:ascii="Times New Roman" w:hAnsi="Times New Roman" w:cs="Times New Roman"/>
                <w:b/>
                <w:bCs/>
                <w:color w:val="000000"/>
                <w:sz w:val="24"/>
                <w:szCs w:val="24"/>
                <w:lang w:eastAsia="tr-TR"/>
              </w:rPr>
              <w:t xml:space="preserve"> (Saat)</w:t>
            </w:r>
          </w:p>
        </w:tc>
      </w:tr>
      <w:tr w:rsidR="00CF1883" w:rsidRPr="00315A12" w:rsidTr="00392896">
        <w:trPr>
          <w:trHeight w:val="142"/>
        </w:trPr>
        <w:tc>
          <w:tcPr>
            <w:tcW w:w="7088" w:type="dxa"/>
            <w:shd w:val="clear" w:color="auto" w:fill="FFFFFF"/>
            <w:tcMar>
              <w:left w:w="62" w:type="dxa"/>
            </w:tcMar>
          </w:tcPr>
          <w:p w:rsidR="00D75EF8" w:rsidRPr="00315A12" w:rsidRDefault="00D75EF8" w:rsidP="000D15AC">
            <w:p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 xml:space="preserve"> </w:t>
            </w:r>
            <w:r w:rsidRPr="00315A12">
              <w:rPr>
                <w:rFonts w:ascii="Times New Roman" w:hAnsi="Times New Roman" w:cs="Times New Roman"/>
                <w:b/>
                <w:sz w:val="24"/>
                <w:szCs w:val="24"/>
              </w:rPr>
              <w:t>Yüzey Üzerindeki Doğru Rengi Bulma Uygulamaları</w:t>
            </w:r>
          </w:p>
          <w:p w:rsidR="000D15AC" w:rsidRPr="00315A12" w:rsidRDefault="000D15AC" w:rsidP="002365CF">
            <w:pPr>
              <w:pStyle w:val="ListeParagraf"/>
              <w:numPr>
                <w:ilvl w:val="0"/>
                <w:numId w:val="22"/>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Ren</w:t>
            </w:r>
            <w:r w:rsidR="00315A12">
              <w:rPr>
                <w:rFonts w:ascii="Times New Roman" w:hAnsi="Times New Roman" w:cs="Times New Roman"/>
                <w:sz w:val="24"/>
                <w:szCs w:val="24"/>
              </w:rPr>
              <w:t>k ile ilgili kavramları açıklanma</w:t>
            </w:r>
          </w:p>
          <w:p w:rsidR="000D15AC" w:rsidRPr="00315A12" w:rsidRDefault="000D15AC" w:rsidP="002365CF">
            <w:pPr>
              <w:pStyle w:val="ListeParagraf"/>
              <w:numPr>
                <w:ilvl w:val="0"/>
                <w:numId w:val="22"/>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Renklerin</w:t>
            </w:r>
            <w:r w:rsidR="001136AC" w:rsidRPr="00315A12">
              <w:rPr>
                <w:rFonts w:ascii="Times New Roman" w:hAnsi="Times New Roman" w:cs="Times New Roman"/>
                <w:sz w:val="24"/>
                <w:szCs w:val="24"/>
              </w:rPr>
              <w:t xml:space="preserve"> ps</w:t>
            </w:r>
            <w:r w:rsidR="00315A12">
              <w:rPr>
                <w:rFonts w:ascii="Times New Roman" w:hAnsi="Times New Roman" w:cs="Times New Roman"/>
                <w:sz w:val="24"/>
                <w:szCs w:val="24"/>
              </w:rPr>
              <w:t>ikolojik etkileri</w:t>
            </w:r>
          </w:p>
          <w:p w:rsidR="000D15AC" w:rsidRPr="00315A12" w:rsidRDefault="001136AC" w:rsidP="002365CF">
            <w:pPr>
              <w:pStyle w:val="ListeParagraf"/>
              <w:numPr>
                <w:ilvl w:val="0"/>
                <w:numId w:val="22"/>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Rengin ölçülmesinin açıklanması</w:t>
            </w:r>
          </w:p>
          <w:p w:rsidR="004A5946" w:rsidRPr="00315A12" w:rsidRDefault="004A5946" w:rsidP="0047423D">
            <w:pPr>
              <w:tabs>
                <w:tab w:val="left" w:pos="229"/>
              </w:tabs>
              <w:spacing w:after="0" w:line="240" w:lineRule="auto"/>
              <w:contextualSpacing/>
              <w:rPr>
                <w:rFonts w:ascii="Times New Roman" w:hAnsi="Times New Roman" w:cs="Times New Roman"/>
                <w:sz w:val="24"/>
                <w:szCs w:val="24"/>
              </w:rPr>
            </w:pPr>
          </w:p>
        </w:tc>
        <w:tc>
          <w:tcPr>
            <w:tcW w:w="1984" w:type="dxa"/>
            <w:tcBorders>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2</w:t>
            </w:r>
          </w:p>
        </w:tc>
      </w:tr>
      <w:tr w:rsidR="00CF1883" w:rsidRPr="00315A12" w:rsidTr="00392896">
        <w:trPr>
          <w:trHeight w:val="300"/>
        </w:trPr>
        <w:tc>
          <w:tcPr>
            <w:tcW w:w="7088" w:type="dxa"/>
            <w:shd w:val="clear" w:color="auto" w:fill="FFFFFF"/>
            <w:tcMar>
              <w:left w:w="62" w:type="dxa"/>
            </w:tcMar>
          </w:tcPr>
          <w:p w:rsidR="00D75EF8" w:rsidRPr="00315A12" w:rsidRDefault="00D75EF8" w:rsidP="000D15AC">
            <w:pPr>
              <w:tabs>
                <w:tab w:val="left" w:pos="229"/>
              </w:tabs>
              <w:spacing w:after="0" w:line="240" w:lineRule="auto"/>
              <w:contextualSpacing/>
              <w:rPr>
                <w:rFonts w:ascii="Times New Roman" w:hAnsi="Times New Roman" w:cs="Times New Roman"/>
                <w:sz w:val="24"/>
                <w:szCs w:val="24"/>
              </w:rPr>
            </w:pPr>
          </w:p>
          <w:p w:rsidR="00D75EF8" w:rsidRPr="00315A12" w:rsidRDefault="00D75EF8" w:rsidP="000D15AC">
            <w:pPr>
              <w:tabs>
                <w:tab w:val="left" w:pos="229"/>
              </w:tabs>
              <w:spacing w:after="0" w:line="240" w:lineRule="auto"/>
              <w:contextualSpacing/>
              <w:rPr>
                <w:rFonts w:ascii="Times New Roman" w:hAnsi="Times New Roman" w:cs="Times New Roman"/>
                <w:b/>
                <w:sz w:val="24"/>
                <w:szCs w:val="24"/>
              </w:rPr>
            </w:pPr>
            <w:r w:rsidRPr="00315A12">
              <w:rPr>
                <w:rFonts w:ascii="Times New Roman" w:hAnsi="Times New Roman" w:cs="Times New Roman"/>
                <w:b/>
                <w:sz w:val="24"/>
                <w:szCs w:val="24"/>
              </w:rPr>
              <w:t>Yüzey Üzerindeki Doğru Rengi Bulma Uygulamaları</w:t>
            </w:r>
          </w:p>
          <w:p w:rsidR="000D15AC" w:rsidRPr="00315A12" w:rsidRDefault="001136AC" w:rsidP="002365CF">
            <w:pPr>
              <w:pStyle w:val="ListeParagraf"/>
              <w:numPr>
                <w:ilvl w:val="0"/>
                <w:numId w:val="18"/>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lastRenderedPageBreak/>
              <w:t>Renk gruplarının sıralanması</w:t>
            </w:r>
          </w:p>
          <w:p w:rsidR="004A5946" w:rsidRPr="00315A12" w:rsidRDefault="001136AC" w:rsidP="002365CF">
            <w:pPr>
              <w:pStyle w:val="ListeParagraf"/>
              <w:numPr>
                <w:ilvl w:val="0"/>
                <w:numId w:val="18"/>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Renk kontrastlarının açıklanması</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lastRenderedPageBreak/>
              <w:t>2</w:t>
            </w:r>
          </w:p>
        </w:tc>
      </w:tr>
      <w:tr w:rsidR="00CF1883" w:rsidRPr="00315A12" w:rsidTr="00392896">
        <w:trPr>
          <w:trHeight w:val="487"/>
        </w:trPr>
        <w:tc>
          <w:tcPr>
            <w:tcW w:w="7088" w:type="dxa"/>
            <w:shd w:val="clear" w:color="auto" w:fill="FFFFFF"/>
            <w:tcMar>
              <w:left w:w="62" w:type="dxa"/>
            </w:tcMar>
          </w:tcPr>
          <w:p w:rsidR="00D75EF8" w:rsidRPr="00315A12" w:rsidRDefault="00D75EF8" w:rsidP="0047423D">
            <w:p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b/>
                <w:sz w:val="24"/>
                <w:szCs w:val="24"/>
              </w:rPr>
              <w:t>Yüzey Üzerindeki Doğru Rengi Bulma Uygulamaları</w:t>
            </w:r>
          </w:p>
          <w:p w:rsidR="0047423D" w:rsidRPr="00315A12" w:rsidRDefault="001136AC" w:rsidP="002365CF">
            <w:pPr>
              <w:pStyle w:val="ListeParagraf"/>
              <w:numPr>
                <w:ilvl w:val="0"/>
                <w:numId w:val="19"/>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Renk sistemlerinin sıralanması</w:t>
            </w:r>
          </w:p>
          <w:p w:rsidR="00CF1883" w:rsidRPr="00315A12" w:rsidRDefault="001136AC" w:rsidP="002365CF">
            <w:pPr>
              <w:pStyle w:val="ListeParagraf"/>
              <w:numPr>
                <w:ilvl w:val="0"/>
                <w:numId w:val="19"/>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Renk çemberinin açıklanması</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2</w:t>
            </w:r>
          </w:p>
        </w:tc>
      </w:tr>
      <w:tr w:rsidR="00CF1883" w:rsidRPr="00315A12" w:rsidTr="00392896">
        <w:trPr>
          <w:trHeight w:val="300"/>
        </w:trPr>
        <w:tc>
          <w:tcPr>
            <w:tcW w:w="7088" w:type="dxa"/>
            <w:shd w:val="clear" w:color="auto" w:fill="FFFFFF"/>
            <w:tcMar>
              <w:left w:w="62" w:type="dxa"/>
            </w:tcMar>
          </w:tcPr>
          <w:p w:rsidR="002365CF" w:rsidRPr="00315A12" w:rsidRDefault="00D75EF8" w:rsidP="002365CF">
            <w:p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b/>
                <w:sz w:val="24"/>
                <w:szCs w:val="24"/>
              </w:rPr>
              <w:t>Yüzey Üzerindeki Doğru Rengi Bulma Uygulamaları</w:t>
            </w:r>
          </w:p>
          <w:p w:rsidR="0047423D" w:rsidRPr="00315A12" w:rsidRDefault="001136AC" w:rsidP="002365CF">
            <w:pPr>
              <w:pStyle w:val="ListeParagraf"/>
              <w:numPr>
                <w:ilvl w:val="0"/>
                <w:numId w:val="21"/>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Renk listesinin kullanılması</w:t>
            </w:r>
          </w:p>
          <w:p w:rsidR="00CF1883" w:rsidRPr="00315A12" w:rsidRDefault="001136AC" w:rsidP="002365CF">
            <w:pPr>
              <w:pStyle w:val="ListeParagraf"/>
              <w:numPr>
                <w:ilvl w:val="0"/>
                <w:numId w:val="21"/>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Varyant rengin seçilmesi</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2</w:t>
            </w:r>
          </w:p>
        </w:tc>
      </w:tr>
      <w:tr w:rsidR="00CF1883" w:rsidRPr="00315A12" w:rsidTr="00392896">
        <w:trPr>
          <w:trHeight w:val="300"/>
        </w:trPr>
        <w:tc>
          <w:tcPr>
            <w:tcW w:w="7088" w:type="dxa"/>
            <w:shd w:val="clear" w:color="auto" w:fill="FFFFFF"/>
            <w:tcMar>
              <w:left w:w="62" w:type="dxa"/>
            </w:tcMar>
          </w:tcPr>
          <w:p w:rsidR="00D75EF8" w:rsidRPr="00315A12" w:rsidRDefault="00D75EF8" w:rsidP="001743B8">
            <w:pPr>
              <w:tabs>
                <w:tab w:val="left" w:pos="229"/>
              </w:tabs>
              <w:spacing w:after="0" w:line="240" w:lineRule="auto"/>
              <w:contextualSpacing/>
              <w:rPr>
                <w:rFonts w:ascii="Times New Roman" w:hAnsi="Times New Roman" w:cs="Times New Roman"/>
                <w:b/>
                <w:sz w:val="24"/>
                <w:szCs w:val="24"/>
              </w:rPr>
            </w:pPr>
            <w:r w:rsidRPr="00315A12">
              <w:rPr>
                <w:rFonts w:ascii="Times New Roman" w:hAnsi="Times New Roman" w:cs="Times New Roman"/>
                <w:b/>
                <w:sz w:val="24"/>
                <w:szCs w:val="24"/>
              </w:rPr>
              <w:t>Yüzey Üzerindeki Doğru Rengi Bulma Uygulamaları</w:t>
            </w:r>
          </w:p>
          <w:p w:rsidR="00CF1883" w:rsidRPr="00315A12" w:rsidRDefault="001136AC" w:rsidP="00D75EF8">
            <w:pPr>
              <w:pStyle w:val="ListeParagraf"/>
              <w:numPr>
                <w:ilvl w:val="0"/>
                <w:numId w:val="14"/>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 xml:space="preserve">Otomobil üzerinde bulunan rengin </w:t>
            </w:r>
            <w:r w:rsidR="0047423D" w:rsidRPr="00315A12">
              <w:rPr>
                <w:rFonts w:ascii="Times New Roman" w:hAnsi="Times New Roman" w:cs="Times New Roman"/>
                <w:sz w:val="24"/>
                <w:szCs w:val="24"/>
              </w:rPr>
              <w:t>tekn</w:t>
            </w:r>
            <w:r w:rsidRPr="00315A12">
              <w:rPr>
                <w:rFonts w:ascii="Times New Roman" w:hAnsi="Times New Roman" w:cs="Times New Roman"/>
                <w:sz w:val="24"/>
                <w:szCs w:val="24"/>
              </w:rPr>
              <w:t>iğine uygun olarak kontrol edilmesi</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1</w:t>
            </w:r>
          </w:p>
        </w:tc>
      </w:tr>
      <w:tr w:rsidR="00CF1883" w:rsidRPr="00315A12" w:rsidTr="00392896">
        <w:trPr>
          <w:trHeight w:val="300"/>
        </w:trPr>
        <w:tc>
          <w:tcPr>
            <w:tcW w:w="7088" w:type="dxa"/>
            <w:shd w:val="clear" w:color="auto" w:fill="FFFFFF"/>
            <w:tcMar>
              <w:left w:w="62" w:type="dxa"/>
            </w:tcMar>
          </w:tcPr>
          <w:p w:rsidR="00D75EF8" w:rsidRPr="00315A12" w:rsidRDefault="00D75EF8" w:rsidP="004A5946">
            <w:pPr>
              <w:tabs>
                <w:tab w:val="left" w:pos="229"/>
              </w:tabs>
              <w:spacing w:after="0" w:line="240" w:lineRule="auto"/>
              <w:contextualSpacing/>
              <w:rPr>
                <w:rFonts w:ascii="Times New Roman" w:hAnsi="Times New Roman" w:cs="Times New Roman"/>
                <w:b/>
                <w:sz w:val="24"/>
                <w:szCs w:val="24"/>
              </w:rPr>
            </w:pPr>
            <w:r w:rsidRPr="00315A12">
              <w:rPr>
                <w:rFonts w:ascii="Times New Roman" w:hAnsi="Times New Roman" w:cs="Times New Roman"/>
                <w:b/>
                <w:sz w:val="24"/>
                <w:szCs w:val="24"/>
              </w:rPr>
              <w:t>Formülü Bilinen Komponentler İle Opak Boya Rengi Hazırlama Uygulamaları</w:t>
            </w:r>
          </w:p>
          <w:p w:rsidR="00CF1883" w:rsidRPr="00315A12" w:rsidRDefault="0047423D" w:rsidP="00D75EF8">
            <w:pPr>
              <w:pStyle w:val="ListeParagraf"/>
              <w:numPr>
                <w:ilvl w:val="0"/>
                <w:numId w:val="14"/>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Renk kar</w:t>
            </w:r>
            <w:r w:rsidR="00315A12">
              <w:rPr>
                <w:rFonts w:ascii="Times New Roman" w:hAnsi="Times New Roman" w:cs="Times New Roman"/>
                <w:sz w:val="24"/>
                <w:szCs w:val="24"/>
              </w:rPr>
              <w:t>ıştırma odasının özellikleri</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1</w:t>
            </w:r>
          </w:p>
        </w:tc>
      </w:tr>
      <w:tr w:rsidR="00CF1883" w:rsidRPr="00315A12" w:rsidTr="00392896">
        <w:trPr>
          <w:trHeight w:val="300"/>
        </w:trPr>
        <w:tc>
          <w:tcPr>
            <w:tcW w:w="7088" w:type="dxa"/>
            <w:shd w:val="clear" w:color="auto" w:fill="FFFFFF"/>
            <w:tcMar>
              <w:left w:w="62" w:type="dxa"/>
            </w:tcMar>
          </w:tcPr>
          <w:p w:rsidR="00D75EF8" w:rsidRPr="00315A12" w:rsidRDefault="00D75EF8" w:rsidP="004A5946">
            <w:pPr>
              <w:tabs>
                <w:tab w:val="left" w:pos="229"/>
              </w:tabs>
              <w:spacing w:after="0" w:line="240" w:lineRule="auto"/>
              <w:contextualSpacing/>
              <w:rPr>
                <w:rFonts w:ascii="Times New Roman" w:hAnsi="Times New Roman" w:cs="Times New Roman"/>
                <w:b/>
                <w:sz w:val="24"/>
                <w:szCs w:val="24"/>
              </w:rPr>
            </w:pPr>
            <w:r w:rsidRPr="00315A12">
              <w:rPr>
                <w:rFonts w:ascii="Times New Roman" w:hAnsi="Times New Roman" w:cs="Times New Roman"/>
                <w:b/>
                <w:sz w:val="24"/>
                <w:szCs w:val="24"/>
              </w:rPr>
              <w:t>Formülü Bilinen Komponentler İle Opak Boya Rengi Hazırlama Uygulamaları</w:t>
            </w:r>
          </w:p>
          <w:p w:rsidR="00CF1883" w:rsidRPr="00315A12" w:rsidRDefault="0047423D" w:rsidP="00D75EF8">
            <w:pPr>
              <w:pStyle w:val="ListeParagraf"/>
              <w:numPr>
                <w:ilvl w:val="0"/>
                <w:numId w:val="14"/>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Renk karıştı</w:t>
            </w:r>
            <w:r w:rsidR="001136AC" w:rsidRPr="00315A12">
              <w:rPr>
                <w:rFonts w:ascii="Times New Roman" w:hAnsi="Times New Roman" w:cs="Times New Roman"/>
                <w:sz w:val="24"/>
                <w:szCs w:val="24"/>
              </w:rPr>
              <w:t>rma makineler</w:t>
            </w:r>
            <w:r w:rsidR="00315A12">
              <w:rPr>
                <w:rFonts w:ascii="Times New Roman" w:hAnsi="Times New Roman" w:cs="Times New Roman"/>
                <w:sz w:val="24"/>
                <w:szCs w:val="24"/>
              </w:rPr>
              <w:t>inin özellikleri</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2</w:t>
            </w:r>
          </w:p>
        </w:tc>
      </w:tr>
      <w:tr w:rsidR="00CF1883" w:rsidRPr="00315A12" w:rsidTr="00392896">
        <w:trPr>
          <w:trHeight w:val="300"/>
        </w:trPr>
        <w:tc>
          <w:tcPr>
            <w:tcW w:w="7088" w:type="dxa"/>
            <w:shd w:val="clear" w:color="auto" w:fill="FFFFFF"/>
            <w:tcMar>
              <w:left w:w="62" w:type="dxa"/>
            </w:tcMar>
          </w:tcPr>
          <w:p w:rsidR="00D75EF8" w:rsidRPr="00315A12" w:rsidRDefault="00D75EF8" w:rsidP="001743B8">
            <w:p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b/>
                <w:sz w:val="24"/>
                <w:szCs w:val="24"/>
              </w:rPr>
              <w:t>Formülü Bilinen Komponentler İle Opak Boya Rengi Hazırlama Uygulamaları</w:t>
            </w:r>
          </w:p>
          <w:p w:rsidR="00CF1883" w:rsidRPr="00315A12" w:rsidRDefault="0047423D" w:rsidP="00D75EF8">
            <w:pPr>
              <w:pStyle w:val="ListeParagraf"/>
              <w:numPr>
                <w:ilvl w:val="0"/>
                <w:numId w:val="14"/>
              </w:numPr>
              <w:tabs>
                <w:tab w:val="left" w:pos="229"/>
              </w:tabs>
              <w:spacing w:after="0" w:line="240" w:lineRule="auto"/>
              <w:contextualSpacing/>
              <w:rPr>
                <w:rFonts w:ascii="Times New Roman" w:hAnsi="Times New Roman" w:cs="Times New Roman"/>
                <w:sz w:val="24"/>
                <w:szCs w:val="24"/>
              </w:rPr>
            </w:pPr>
            <w:r w:rsidRPr="00315A12">
              <w:rPr>
                <w:rFonts w:ascii="Times New Roman" w:hAnsi="Times New Roman" w:cs="Times New Roman"/>
                <w:sz w:val="24"/>
                <w:szCs w:val="24"/>
              </w:rPr>
              <w:t xml:space="preserve">Hassas terazinin </w:t>
            </w:r>
            <w:r w:rsidR="00315A12">
              <w:rPr>
                <w:rFonts w:ascii="Times New Roman" w:hAnsi="Times New Roman" w:cs="Times New Roman"/>
                <w:sz w:val="24"/>
                <w:szCs w:val="24"/>
              </w:rPr>
              <w:t>özellikleri</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2</w:t>
            </w:r>
          </w:p>
        </w:tc>
      </w:tr>
      <w:tr w:rsidR="00CF1883" w:rsidRPr="00315A12" w:rsidTr="0046698C">
        <w:trPr>
          <w:trHeight w:val="300"/>
        </w:trPr>
        <w:tc>
          <w:tcPr>
            <w:tcW w:w="7088" w:type="dxa"/>
            <w:tcBorders>
              <w:bottom w:val="single" w:sz="4" w:space="0" w:color="00000A"/>
            </w:tcBorders>
            <w:tcMar>
              <w:left w:w="62" w:type="dxa"/>
            </w:tcMar>
            <w:vAlign w:val="center"/>
          </w:tcPr>
          <w:p w:rsidR="00D75EF8" w:rsidRPr="00315A12" w:rsidRDefault="00D75EF8" w:rsidP="004A5946">
            <w:pPr>
              <w:pStyle w:val="AralkYok"/>
              <w:rPr>
                <w:rFonts w:ascii="Times New Roman" w:hAnsi="Times New Roman" w:cs="Times New Roman"/>
                <w:bCs/>
                <w:color w:val="000000"/>
                <w:sz w:val="24"/>
                <w:szCs w:val="24"/>
              </w:rPr>
            </w:pPr>
            <w:r w:rsidRPr="00315A12">
              <w:rPr>
                <w:rFonts w:ascii="Times New Roman" w:hAnsi="Times New Roman" w:cs="Times New Roman"/>
                <w:b/>
                <w:bCs/>
                <w:color w:val="000000"/>
                <w:sz w:val="24"/>
                <w:szCs w:val="24"/>
              </w:rPr>
              <w:t>Formülü Bilinen Komponentler İle Opak Boya Rengi Hazırlama Uygulamaları</w:t>
            </w:r>
          </w:p>
          <w:p w:rsidR="00CF1883" w:rsidRPr="00315A12" w:rsidRDefault="0047423D" w:rsidP="00D75EF8">
            <w:pPr>
              <w:pStyle w:val="AralkYok"/>
              <w:numPr>
                <w:ilvl w:val="0"/>
                <w:numId w:val="14"/>
              </w:numPr>
              <w:rPr>
                <w:rFonts w:ascii="Times New Roman" w:hAnsi="Times New Roman" w:cs="Times New Roman"/>
                <w:bCs/>
                <w:color w:val="000000"/>
                <w:sz w:val="24"/>
                <w:szCs w:val="24"/>
              </w:rPr>
            </w:pPr>
            <w:r w:rsidRPr="00315A12">
              <w:rPr>
                <w:rFonts w:ascii="Times New Roman" w:hAnsi="Times New Roman" w:cs="Times New Roman"/>
                <w:bCs/>
                <w:color w:val="000000"/>
                <w:sz w:val="24"/>
                <w:szCs w:val="24"/>
              </w:rPr>
              <w:t>Re</w:t>
            </w:r>
            <w:r w:rsidR="001136AC" w:rsidRPr="00315A12">
              <w:rPr>
                <w:rFonts w:ascii="Times New Roman" w:hAnsi="Times New Roman" w:cs="Times New Roman"/>
                <w:bCs/>
                <w:color w:val="000000"/>
                <w:sz w:val="24"/>
                <w:szCs w:val="24"/>
              </w:rPr>
              <w:t>nk bilgisaya</w:t>
            </w:r>
            <w:r w:rsidR="00315A12">
              <w:rPr>
                <w:rFonts w:ascii="Times New Roman" w:hAnsi="Times New Roman" w:cs="Times New Roman"/>
                <w:bCs/>
                <w:color w:val="000000"/>
                <w:sz w:val="24"/>
                <w:szCs w:val="24"/>
              </w:rPr>
              <w:t>rının özellikleri</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1</w:t>
            </w:r>
          </w:p>
        </w:tc>
      </w:tr>
      <w:tr w:rsidR="00CF1883" w:rsidRPr="00315A12" w:rsidTr="00323E0B">
        <w:trPr>
          <w:trHeight w:val="300"/>
        </w:trPr>
        <w:tc>
          <w:tcPr>
            <w:tcW w:w="7088" w:type="dxa"/>
            <w:tcBorders>
              <w:bottom w:val="single" w:sz="4" w:space="0" w:color="00000A"/>
            </w:tcBorders>
            <w:tcMar>
              <w:left w:w="62" w:type="dxa"/>
            </w:tcMar>
            <w:vAlign w:val="center"/>
          </w:tcPr>
          <w:p w:rsidR="00D75EF8" w:rsidRPr="00315A12" w:rsidRDefault="00D75EF8" w:rsidP="001743B8">
            <w:pPr>
              <w:pStyle w:val="AralkYok"/>
              <w:rPr>
                <w:rFonts w:ascii="Times New Roman" w:hAnsi="Times New Roman" w:cs="Times New Roman"/>
                <w:b/>
                <w:bCs/>
                <w:color w:val="000000"/>
                <w:sz w:val="24"/>
                <w:szCs w:val="24"/>
              </w:rPr>
            </w:pPr>
            <w:r w:rsidRPr="00315A12">
              <w:rPr>
                <w:rFonts w:ascii="Times New Roman" w:hAnsi="Times New Roman" w:cs="Times New Roman"/>
                <w:b/>
                <w:bCs/>
                <w:color w:val="000000"/>
                <w:sz w:val="24"/>
                <w:szCs w:val="24"/>
              </w:rPr>
              <w:t>Formülü Bilinen Komponentler İle Opak Boya Rengi Hazırlama Uygulamaları</w:t>
            </w:r>
          </w:p>
          <w:p w:rsidR="00CF1883" w:rsidRPr="00315A12" w:rsidRDefault="000D15AC" w:rsidP="00D75EF8">
            <w:pPr>
              <w:pStyle w:val="AralkYok"/>
              <w:numPr>
                <w:ilvl w:val="0"/>
                <w:numId w:val="14"/>
              </w:numPr>
              <w:rPr>
                <w:rFonts w:ascii="Times New Roman" w:hAnsi="Times New Roman" w:cs="Times New Roman"/>
                <w:bCs/>
                <w:color w:val="000000"/>
                <w:sz w:val="24"/>
                <w:szCs w:val="24"/>
              </w:rPr>
            </w:pPr>
            <w:r w:rsidRPr="00315A12">
              <w:rPr>
                <w:rFonts w:ascii="Times New Roman" w:hAnsi="Times New Roman" w:cs="Times New Roman"/>
                <w:bCs/>
                <w:color w:val="000000"/>
                <w:sz w:val="24"/>
                <w:szCs w:val="24"/>
              </w:rPr>
              <w:t>Opak boyaları karıştır</w:t>
            </w:r>
            <w:r w:rsidR="001136AC" w:rsidRPr="00315A12">
              <w:rPr>
                <w:rFonts w:ascii="Times New Roman" w:hAnsi="Times New Roman" w:cs="Times New Roman"/>
                <w:bCs/>
                <w:color w:val="000000"/>
                <w:sz w:val="24"/>
                <w:szCs w:val="24"/>
              </w:rPr>
              <w:t xml:space="preserve">ırken dikkat edilecek </w:t>
            </w:r>
            <w:r w:rsidR="00315A12">
              <w:rPr>
                <w:rFonts w:ascii="Times New Roman" w:hAnsi="Times New Roman" w:cs="Times New Roman"/>
                <w:bCs/>
                <w:color w:val="000000"/>
                <w:sz w:val="24"/>
                <w:szCs w:val="24"/>
              </w:rPr>
              <w:t>hususlar</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2</w:t>
            </w:r>
          </w:p>
        </w:tc>
      </w:tr>
      <w:tr w:rsidR="00CF1883" w:rsidRPr="00315A12" w:rsidTr="004E6838">
        <w:trPr>
          <w:trHeight w:val="495"/>
        </w:trPr>
        <w:tc>
          <w:tcPr>
            <w:tcW w:w="7088" w:type="dxa"/>
            <w:tcBorders>
              <w:bottom w:val="single" w:sz="4" w:space="0" w:color="00000A"/>
            </w:tcBorders>
            <w:tcMar>
              <w:left w:w="62" w:type="dxa"/>
            </w:tcMar>
            <w:vAlign w:val="center"/>
          </w:tcPr>
          <w:p w:rsidR="00D75EF8" w:rsidRPr="00315A12" w:rsidRDefault="00D75EF8" w:rsidP="00D179B4">
            <w:pPr>
              <w:pStyle w:val="AralkYok"/>
              <w:rPr>
                <w:rFonts w:ascii="Times New Roman" w:hAnsi="Times New Roman" w:cs="Times New Roman"/>
                <w:b/>
                <w:color w:val="000000"/>
                <w:sz w:val="24"/>
                <w:szCs w:val="24"/>
              </w:rPr>
            </w:pPr>
            <w:r w:rsidRPr="00315A12">
              <w:rPr>
                <w:rFonts w:ascii="Times New Roman" w:hAnsi="Times New Roman" w:cs="Times New Roman"/>
                <w:b/>
                <w:color w:val="000000"/>
                <w:sz w:val="24"/>
                <w:szCs w:val="24"/>
              </w:rPr>
              <w:t>Formülü Bilinen Komponentler İle Opak Boya Rengi Hazırlama Uygulamaları</w:t>
            </w:r>
          </w:p>
          <w:p w:rsidR="00CF1883" w:rsidRPr="00315A12" w:rsidRDefault="00315A12" w:rsidP="00D75EF8">
            <w:pPr>
              <w:pStyle w:val="AralkYok"/>
              <w:numPr>
                <w:ilvl w:val="0"/>
                <w:numId w:val="14"/>
              </w:numPr>
              <w:rPr>
                <w:rFonts w:ascii="Times New Roman" w:hAnsi="Times New Roman" w:cs="Times New Roman"/>
                <w:color w:val="000000"/>
                <w:sz w:val="24"/>
                <w:szCs w:val="24"/>
              </w:rPr>
            </w:pPr>
            <w:r>
              <w:rPr>
                <w:rFonts w:ascii="Times New Roman" w:hAnsi="Times New Roman" w:cs="Times New Roman"/>
                <w:color w:val="000000"/>
                <w:sz w:val="24"/>
                <w:szCs w:val="24"/>
              </w:rPr>
              <w:t>Renk bilgisayarının kullanılması</w:t>
            </w:r>
          </w:p>
        </w:tc>
        <w:tc>
          <w:tcPr>
            <w:tcW w:w="1984" w:type="dxa"/>
            <w:tcBorders>
              <w:bottom w:val="single" w:sz="4" w:space="0" w:color="00000A"/>
              <w:right w:val="single" w:sz="6" w:space="0" w:color="00000A"/>
            </w:tcBorders>
            <w:tcMar>
              <w:left w:w="65"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1</w:t>
            </w:r>
          </w:p>
        </w:tc>
      </w:tr>
      <w:tr w:rsidR="00CF1883" w:rsidRPr="00315A12" w:rsidTr="0099010C">
        <w:trPr>
          <w:trHeight w:val="354"/>
        </w:trPr>
        <w:tc>
          <w:tcPr>
            <w:tcW w:w="7088" w:type="dxa"/>
            <w:tcMar>
              <w:left w:w="62" w:type="dxa"/>
            </w:tcMar>
            <w:vAlign w:val="center"/>
          </w:tcPr>
          <w:p w:rsidR="00D75EF8" w:rsidRPr="00315A12" w:rsidRDefault="00D75EF8" w:rsidP="004A5946">
            <w:pPr>
              <w:pStyle w:val="AralkYok"/>
              <w:rPr>
                <w:rFonts w:ascii="Times New Roman" w:hAnsi="Times New Roman" w:cs="Times New Roman"/>
                <w:b/>
                <w:sz w:val="24"/>
                <w:szCs w:val="24"/>
                <w:lang w:bidi="en-US"/>
              </w:rPr>
            </w:pPr>
            <w:r w:rsidRPr="00315A12">
              <w:rPr>
                <w:rFonts w:ascii="Times New Roman" w:hAnsi="Times New Roman" w:cs="Times New Roman"/>
                <w:b/>
                <w:sz w:val="24"/>
                <w:szCs w:val="24"/>
                <w:lang w:bidi="en-US"/>
              </w:rPr>
              <w:t>Formülü Bilinen Komponentler İle Opak Boya Rengi Hazırlama Uygulamaları</w:t>
            </w:r>
          </w:p>
          <w:p w:rsidR="00CF1883" w:rsidRPr="00315A12" w:rsidRDefault="001136AC" w:rsidP="00D75EF8">
            <w:pPr>
              <w:pStyle w:val="AralkYok"/>
              <w:numPr>
                <w:ilvl w:val="0"/>
                <w:numId w:val="14"/>
              </w:numPr>
              <w:rPr>
                <w:rFonts w:ascii="Times New Roman" w:hAnsi="Times New Roman" w:cs="Times New Roman"/>
                <w:sz w:val="24"/>
                <w:szCs w:val="24"/>
                <w:lang w:bidi="en-US"/>
              </w:rPr>
            </w:pPr>
            <w:r w:rsidRPr="00315A12">
              <w:rPr>
                <w:rFonts w:ascii="Times New Roman" w:hAnsi="Times New Roman" w:cs="Times New Roman"/>
                <w:sz w:val="24"/>
                <w:szCs w:val="24"/>
                <w:lang w:bidi="en-US"/>
              </w:rPr>
              <w:t>Renk karıştırma makinasının kullanılması</w:t>
            </w:r>
          </w:p>
        </w:tc>
        <w:tc>
          <w:tcPr>
            <w:tcW w:w="1984" w:type="dxa"/>
            <w:tcBorders>
              <w:left w:val="single" w:sz="6" w:space="0" w:color="00000A"/>
              <w:right w:val="single" w:sz="6" w:space="0" w:color="00000A"/>
            </w:tcBorders>
            <w:tcMar>
              <w:left w:w="62"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1</w:t>
            </w:r>
          </w:p>
        </w:tc>
      </w:tr>
      <w:tr w:rsidR="00CF1883" w:rsidRPr="00315A12" w:rsidTr="004C1789">
        <w:trPr>
          <w:trHeight w:val="410"/>
        </w:trPr>
        <w:tc>
          <w:tcPr>
            <w:tcW w:w="7088" w:type="dxa"/>
            <w:tcMar>
              <w:left w:w="62" w:type="dxa"/>
            </w:tcMar>
            <w:vAlign w:val="center"/>
          </w:tcPr>
          <w:p w:rsidR="00D75EF8" w:rsidRPr="00315A12" w:rsidRDefault="00D75EF8" w:rsidP="004A5946">
            <w:pPr>
              <w:pStyle w:val="AralkYok"/>
              <w:rPr>
                <w:rFonts w:ascii="Times New Roman" w:hAnsi="Times New Roman" w:cs="Times New Roman"/>
                <w:b/>
                <w:sz w:val="24"/>
                <w:szCs w:val="24"/>
                <w:lang w:bidi="en-US"/>
              </w:rPr>
            </w:pPr>
            <w:r w:rsidRPr="00315A12">
              <w:rPr>
                <w:rFonts w:ascii="Times New Roman" w:hAnsi="Times New Roman" w:cs="Times New Roman"/>
                <w:b/>
                <w:sz w:val="24"/>
                <w:szCs w:val="24"/>
                <w:lang w:bidi="en-US"/>
              </w:rPr>
              <w:t>Formülü Bilinen Komponentler İle Opak Boya Rengi Hazırlama Uygulamaları</w:t>
            </w:r>
          </w:p>
          <w:p w:rsidR="00CF1883" w:rsidRPr="00315A12" w:rsidRDefault="000D15AC" w:rsidP="00D75EF8">
            <w:pPr>
              <w:pStyle w:val="AralkYok"/>
              <w:numPr>
                <w:ilvl w:val="0"/>
                <w:numId w:val="14"/>
              </w:numPr>
              <w:rPr>
                <w:rFonts w:ascii="Times New Roman" w:hAnsi="Times New Roman" w:cs="Times New Roman"/>
                <w:sz w:val="24"/>
                <w:szCs w:val="24"/>
                <w:lang w:bidi="en-US"/>
              </w:rPr>
            </w:pPr>
            <w:r w:rsidRPr="00315A12">
              <w:rPr>
                <w:rFonts w:ascii="Times New Roman" w:hAnsi="Times New Roman" w:cs="Times New Roman"/>
                <w:sz w:val="24"/>
                <w:szCs w:val="24"/>
                <w:lang w:bidi="en-US"/>
              </w:rPr>
              <w:t>Hassas terazi üzerinde renkleri</w:t>
            </w:r>
            <w:r w:rsidR="001136AC" w:rsidRPr="00315A12">
              <w:rPr>
                <w:rFonts w:ascii="Times New Roman" w:hAnsi="Times New Roman" w:cs="Times New Roman"/>
                <w:sz w:val="24"/>
                <w:szCs w:val="24"/>
                <w:lang w:bidi="en-US"/>
              </w:rPr>
              <w:t>n</w:t>
            </w:r>
            <w:r w:rsidRPr="00315A12">
              <w:rPr>
                <w:rFonts w:ascii="Times New Roman" w:hAnsi="Times New Roman" w:cs="Times New Roman"/>
                <w:sz w:val="24"/>
                <w:szCs w:val="24"/>
                <w:lang w:bidi="en-US"/>
              </w:rPr>
              <w:t xml:space="preserve"> </w:t>
            </w:r>
            <w:r w:rsidR="001136AC" w:rsidRPr="00315A12">
              <w:rPr>
                <w:rFonts w:ascii="Times New Roman" w:hAnsi="Times New Roman" w:cs="Times New Roman"/>
                <w:sz w:val="24"/>
                <w:szCs w:val="24"/>
                <w:lang w:bidi="en-US"/>
              </w:rPr>
              <w:t>tartılması</w:t>
            </w:r>
          </w:p>
        </w:tc>
        <w:tc>
          <w:tcPr>
            <w:tcW w:w="1984" w:type="dxa"/>
            <w:tcBorders>
              <w:left w:val="single" w:sz="6" w:space="0" w:color="00000A"/>
              <w:right w:val="single" w:sz="6" w:space="0" w:color="00000A"/>
            </w:tcBorders>
            <w:tcMar>
              <w:left w:w="62"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1</w:t>
            </w:r>
          </w:p>
        </w:tc>
      </w:tr>
      <w:tr w:rsidR="00CF1883" w:rsidRPr="00315A12" w:rsidTr="00642A91">
        <w:trPr>
          <w:trHeight w:val="354"/>
        </w:trPr>
        <w:tc>
          <w:tcPr>
            <w:tcW w:w="7088" w:type="dxa"/>
            <w:tcMar>
              <w:left w:w="62" w:type="dxa"/>
            </w:tcMar>
            <w:vAlign w:val="center"/>
          </w:tcPr>
          <w:p w:rsidR="00D75EF8" w:rsidRPr="00315A12" w:rsidRDefault="00D75EF8" w:rsidP="000D15AC">
            <w:pPr>
              <w:pStyle w:val="AralkYok"/>
              <w:rPr>
                <w:rFonts w:ascii="Times New Roman" w:hAnsi="Times New Roman" w:cs="Times New Roman"/>
                <w:b/>
                <w:sz w:val="24"/>
                <w:szCs w:val="24"/>
                <w:lang w:bidi="en-US"/>
              </w:rPr>
            </w:pPr>
            <w:r w:rsidRPr="00315A12">
              <w:rPr>
                <w:rFonts w:ascii="Times New Roman" w:hAnsi="Times New Roman" w:cs="Times New Roman"/>
                <w:b/>
                <w:sz w:val="24"/>
                <w:szCs w:val="24"/>
                <w:lang w:bidi="en-US"/>
              </w:rPr>
              <w:t>Formülü Bilinen Komponentler İle Opak Boya Rengi Hazırlama Uygulamaları</w:t>
            </w:r>
          </w:p>
          <w:p w:rsidR="00CF1883" w:rsidRPr="00315A12" w:rsidRDefault="001136AC" w:rsidP="004F4DEE">
            <w:pPr>
              <w:pStyle w:val="AralkYok"/>
              <w:numPr>
                <w:ilvl w:val="0"/>
                <w:numId w:val="14"/>
              </w:numPr>
              <w:rPr>
                <w:rFonts w:ascii="Times New Roman" w:hAnsi="Times New Roman" w:cs="Times New Roman"/>
                <w:sz w:val="24"/>
                <w:szCs w:val="24"/>
                <w:lang w:bidi="en-US"/>
              </w:rPr>
            </w:pPr>
            <w:r w:rsidRPr="00315A12">
              <w:rPr>
                <w:rFonts w:ascii="Times New Roman" w:hAnsi="Times New Roman" w:cs="Times New Roman"/>
                <w:sz w:val="24"/>
                <w:szCs w:val="24"/>
                <w:lang w:bidi="en-US"/>
              </w:rPr>
              <w:t>Renk koduna göre rengin tekniğine uygun olarak hazırlanması</w:t>
            </w:r>
          </w:p>
        </w:tc>
        <w:tc>
          <w:tcPr>
            <w:tcW w:w="1984" w:type="dxa"/>
            <w:tcBorders>
              <w:left w:val="single" w:sz="6" w:space="0" w:color="00000A"/>
              <w:right w:val="single" w:sz="6" w:space="0" w:color="00000A"/>
            </w:tcBorders>
            <w:tcMar>
              <w:left w:w="62"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p>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4</w:t>
            </w:r>
          </w:p>
        </w:tc>
      </w:tr>
      <w:tr w:rsidR="00CF1883" w:rsidRPr="00315A12" w:rsidTr="00706A6C">
        <w:trPr>
          <w:trHeight w:val="640"/>
        </w:trPr>
        <w:tc>
          <w:tcPr>
            <w:tcW w:w="7088" w:type="dxa"/>
            <w:tcMar>
              <w:left w:w="62" w:type="dxa"/>
            </w:tcMar>
            <w:vAlign w:val="center"/>
          </w:tcPr>
          <w:p w:rsidR="002365CF" w:rsidRPr="00315A12" w:rsidRDefault="002365CF" w:rsidP="009C0189">
            <w:pPr>
              <w:pStyle w:val="AralkYok"/>
              <w:rPr>
                <w:rFonts w:ascii="Times New Roman" w:hAnsi="Times New Roman" w:cs="Times New Roman"/>
                <w:b/>
                <w:sz w:val="24"/>
                <w:szCs w:val="24"/>
                <w:lang w:bidi="en-US"/>
              </w:rPr>
            </w:pPr>
            <w:r w:rsidRPr="00315A12">
              <w:rPr>
                <w:rFonts w:ascii="Times New Roman" w:hAnsi="Times New Roman" w:cs="Times New Roman"/>
                <w:b/>
                <w:sz w:val="24"/>
                <w:szCs w:val="24"/>
                <w:lang w:bidi="en-US"/>
              </w:rPr>
              <w:t>Formülü Bilinen Komponentler İle Metalik Boya Rengi Hazırlama Uygulamaları</w:t>
            </w:r>
          </w:p>
          <w:p w:rsidR="004F4DEE" w:rsidRPr="00315A12" w:rsidRDefault="004F4DEE" w:rsidP="002365CF">
            <w:pPr>
              <w:pStyle w:val="AralkYok"/>
              <w:numPr>
                <w:ilvl w:val="0"/>
                <w:numId w:val="14"/>
              </w:numPr>
              <w:rPr>
                <w:rFonts w:ascii="Times New Roman" w:hAnsi="Times New Roman" w:cs="Times New Roman"/>
                <w:sz w:val="24"/>
                <w:szCs w:val="24"/>
                <w:lang w:bidi="en-US"/>
              </w:rPr>
            </w:pPr>
            <w:r w:rsidRPr="00315A12">
              <w:rPr>
                <w:rFonts w:ascii="Times New Roman" w:hAnsi="Times New Roman" w:cs="Times New Roman"/>
                <w:sz w:val="24"/>
                <w:szCs w:val="24"/>
                <w:lang w:bidi="en-US"/>
              </w:rPr>
              <w:t>Metalik boyalarda renk hazırlama işleminin açıkanması</w:t>
            </w:r>
          </w:p>
          <w:p w:rsidR="00CF1883" w:rsidRPr="00315A12" w:rsidRDefault="000D15AC" w:rsidP="00315A12">
            <w:pPr>
              <w:pStyle w:val="AralkYok"/>
              <w:numPr>
                <w:ilvl w:val="0"/>
                <w:numId w:val="14"/>
              </w:numPr>
              <w:rPr>
                <w:rFonts w:ascii="Times New Roman" w:hAnsi="Times New Roman" w:cs="Times New Roman"/>
                <w:sz w:val="24"/>
                <w:szCs w:val="24"/>
                <w:lang w:bidi="en-US"/>
              </w:rPr>
            </w:pPr>
            <w:r w:rsidRPr="00315A12">
              <w:rPr>
                <w:rFonts w:ascii="Times New Roman" w:hAnsi="Times New Roman" w:cs="Times New Roman"/>
                <w:sz w:val="24"/>
                <w:szCs w:val="24"/>
                <w:lang w:bidi="en-US"/>
              </w:rPr>
              <w:t>Metalik boyaları karıştır</w:t>
            </w:r>
            <w:r w:rsidR="001136AC" w:rsidRPr="00315A12">
              <w:rPr>
                <w:rFonts w:ascii="Times New Roman" w:hAnsi="Times New Roman" w:cs="Times New Roman"/>
                <w:sz w:val="24"/>
                <w:szCs w:val="24"/>
                <w:lang w:bidi="en-US"/>
              </w:rPr>
              <w:t>ırken dikka</w:t>
            </w:r>
            <w:r w:rsidR="00315A12">
              <w:rPr>
                <w:rFonts w:ascii="Times New Roman" w:hAnsi="Times New Roman" w:cs="Times New Roman"/>
                <w:sz w:val="24"/>
                <w:szCs w:val="24"/>
                <w:lang w:bidi="en-US"/>
              </w:rPr>
              <w:t>t edilecek hususlar</w:t>
            </w:r>
          </w:p>
        </w:tc>
        <w:tc>
          <w:tcPr>
            <w:tcW w:w="1984" w:type="dxa"/>
            <w:tcBorders>
              <w:left w:val="single" w:sz="6" w:space="0" w:color="00000A"/>
              <w:right w:val="single" w:sz="6" w:space="0" w:color="00000A"/>
            </w:tcBorders>
            <w:tcMar>
              <w:left w:w="62"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2</w:t>
            </w:r>
          </w:p>
        </w:tc>
      </w:tr>
      <w:tr w:rsidR="00CF1883" w:rsidRPr="00315A12" w:rsidTr="001C5081">
        <w:trPr>
          <w:trHeight w:val="640"/>
        </w:trPr>
        <w:tc>
          <w:tcPr>
            <w:tcW w:w="7088" w:type="dxa"/>
            <w:tcMar>
              <w:left w:w="62" w:type="dxa"/>
            </w:tcMar>
            <w:vAlign w:val="center"/>
          </w:tcPr>
          <w:p w:rsidR="002365CF" w:rsidRPr="00315A12" w:rsidRDefault="002365CF" w:rsidP="002365CF">
            <w:pPr>
              <w:pStyle w:val="AralkYok"/>
              <w:rPr>
                <w:rFonts w:ascii="Times New Roman" w:hAnsi="Times New Roman" w:cs="Times New Roman"/>
                <w:b/>
                <w:sz w:val="24"/>
                <w:szCs w:val="24"/>
                <w:lang w:bidi="en-US"/>
              </w:rPr>
            </w:pPr>
            <w:r w:rsidRPr="00315A12">
              <w:rPr>
                <w:rFonts w:ascii="Times New Roman" w:hAnsi="Times New Roman" w:cs="Times New Roman"/>
                <w:b/>
                <w:sz w:val="24"/>
                <w:szCs w:val="24"/>
                <w:lang w:bidi="en-US"/>
              </w:rPr>
              <w:t>Formülü Bilinen Komponentler İle Metalik Boya Rengi Hazırlama Uygulamaları</w:t>
            </w:r>
          </w:p>
          <w:p w:rsidR="000D15AC" w:rsidRPr="00315A12" w:rsidRDefault="001136AC" w:rsidP="002365CF">
            <w:pPr>
              <w:pStyle w:val="AralkYok"/>
              <w:numPr>
                <w:ilvl w:val="0"/>
                <w:numId w:val="16"/>
              </w:numPr>
              <w:rPr>
                <w:rFonts w:ascii="Times New Roman" w:hAnsi="Times New Roman" w:cs="Times New Roman"/>
                <w:b/>
                <w:sz w:val="24"/>
                <w:szCs w:val="24"/>
                <w:lang w:bidi="en-US"/>
              </w:rPr>
            </w:pPr>
            <w:r w:rsidRPr="00315A12">
              <w:rPr>
                <w:rFonts w:ascii="Times New Roman" w:hAnsi="Times New Roman" w:cs="Times New Roman"/>
                <w:sz w:val="24"/>
                <w:szCs w:val="24"/>
                <w:lang w:bidi="en-US"/>
              </w:rPr>
              <w:t>Renk hazırlama aşamalarının uygulanması</w:t>
            </w:r>
          </w:p>
          <w:p w:rsidR="00CF1883" w:rsidRPr="00315A12" w:rsidRDefault="000D15AC" w:rsidP="002365CF">
            <w:pPr>
              <w:pStyle w:val="AralkYok"/>
              <w:numPr>
                <w:ilvl w:val="0"/>
                <w:numId w:val="16"/>
              </w:numPr>
              <w:rPr>
                <w:rFonts w:ascii="Times New Roman" w:hAnsi="Times New Roman" w:cs="Times New Roman"/>
                <w:sz w:val="24"/>
                <w:szCs w:val="24"/>
                <w:lang w:bidi="en-US"/>
              </w:rPr>
            </w:pPr>
            <w:r w:rsidRPr="00315A12">
              <w:rPr>
                <w:rFonts w:ascii="Times New Roman" w:hAnsi="Times New Roman" w:cs="Times New Roman"/>
                <w:sz w:val="24"/>
                <w:szCs w:val="24"/>
                <w:lang w:bidi="en-US"/>
              </w:rPr>
              <w:t xml:space="preserve">Piktogramlara göre </w:t>
            </w:r>
            <w:r w:rsidR="001136AC" w:rsidRPr="00315A12">
              <w:rPr>
                <w:rFonts w:ascii="Times New Roman" w:hAnsi="Times New Roman" w:cs="Times New Roman"/>
                <w:sz w:val="24"/>
                <w:szCs w:val="24"/>
                <w:lang w:bidi="en-US"/>
              </w:rPr>
              <w:t>boya miktarlarının girilmesi</w:t>
            </w:r>
          </w:p>
        </w:tc>
        <w:tc>
          <w:tcPr>
            <w:tcW w:w="1984" w:type="dxa"/>
            <w:tcBorders>
              <w:left w:val="single" w:sz="6" w:space="0" w:color="00000A"/>
              <w:right w:val="single" w:sz="6" w:space="0" w:color="00000A"/>
            </w:tcBorders>
            <w:tcMar>
              <w:left w:w="62"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t>1</w:t>
            </w:r>
          </w:p>
        </w:tc>
      </w:tr>
      <w:tr w:rsidR="00CF1883" w:rsidRPr="00315A12" w:rsidTr="001D053D">
        <w:trPr>
          <w:trHeight w:val="336"/>
        </w:trPr>
        <w:tc>
          <w:tcPr>
            <w:tcW w:w="7088" w:type="dxa"/>
            <w:shd w:val="clear" w:color="auto" w:fill="auto"/>
            <w:tcMar>
              <w:left w:w="62" w:type="dxa"/>
            </w:tcMar>
            <w:vAlign w:val="center"/>
          </w:tcPr>
          <w:p w:rsidR="002365CF" w:rsidRPr="00315A12" w:rsidRDefault="002365CF" w:rsidP="00CF1883">
            <w:pPr>
              <w:pStyle w:val="AralkYok"/>
              <w:rPr>
                <w:rFonts w:ascii="Times New Roman" w:hAnsi="Times New Roman" w:cs="Times New Roman"/>
                <w:b/>
                <w:sz w:val="24"/>
                <w:szCs w:val="24"/>
                <w:lang w:bidi="en-US"/>
              </w:rPr>
            </w:pPr>
            <w:r w:rsidRPr="00315A12">
              <w:rPr>
                <w:rFonts w:ascii="Times New Roman" w:hAnsi="Times New Roman" w:cs="Times New Roman"/>
                <w:b/>
                <w:sz w:val="24"/>
                <w:szCs w:val="24"/>
                <w:lang w:bidi="en-US"/>
              </w:rPr>
              <w:t>Formülü Bilinen Komponentler İle Metalik Boya Rengi Hazırlama Uygulamaları</w:t>
            </w:r>
          </w:p>
          <w:p w:rsidR="00CF1883" w:rsidRPr="00315A12" w:rsidRDefault="000D15AC" w:rsidP="002365CF">
            <w:pPr>
              <w:pStyle w:val="AralkYok"/>
              <w:numPr>
                <w:ilvl w:val="0"/>
                <w:numId w:val="17"/>
              </w:numPr>
              <w:rPr>
                <w:rFonts w:ascii="Times New Roman" w:hAnsi="Times New Roman" w:cs="Times New Roman"/>
                <w:sz w:val="24"/>
                <w:szCs w:val="24"/>
                <w:lang w:bidi="en-US"/>
              </w:rPr>
            </w:pPr>
            <w:r w:rsidRPr="00315A12">
              <w:rPr>
                <w:rFonts w:ascii="Times New Roman" w:hAnsi="Times New Roman" w:cs="Times New Roman"/>
                <w:sz w:val="24"/>
                <w:szCs w:val="24"/>
                <w:lang w:bidi="en-US"/>
              </w:rPr>
              <w:lastRenderedPageBreak/>
              <w:t>Boyayı uy</w:t>
            </w:r>
            <w:r w:rsidR="001136AC" w:rsidRPr="00315A12">
              <w:rPr>
                <w:rFonts w:ascii="Times New Roman" w:hAnsi="Times New Roman" w:cs="Times New Roman"/>
                <w:sz w:val="24"/>
                <w:szCs w:val="24"/>
                <w:lang w:bidi="en-US"/>
              </w:rPr>
              <w:t>gulamaya yakın zamanda hazırlanması ve bekletmeden boyanın uygulanması</w:t>
            </w:r>
          </w:p>
        </w:tc>
        <w:tc>
          <w:tcPr>
            <w:tcW w:w="1984" w:type="dxa"/>
            <w:tcBorders>
              <w:left w:val="single" w:sz="6" w:space="0" w:color="00000A"/>
              <w:right w:val="single" w:sz="6" w:space="0" w:color="00000A"/>
            </w:tcBorders>
            <w:tcMar>
              <w:left w:w="62" w:type="dxa"/>
            </w:tcMar>
            <w:vAlign w:val="center"/>
          </w:tcPr>
          <w:p w:rsidR="00CF1883" w:rsidRPr="00315A12" w:rsidRDefault="00CF1883" w:rsidP="00CF1883">
            <w:pPr>
              <w:spacing w:after="0" w:line="240" w:lineRule="auto"/>
              <w:jc w:val="center"/>
              <w:rPr>
                <w:rFonts w:ascii="Times New Roman" w:hAnsi="Times New Roman" w:cs="Times New Roman"/>
                <w:sz w:val="24"/>
                <w:szCs w:val="24"/>
              </w:rPr>
            </w:pPr>
            <w:r w:rsidRPr="00315A12">
              <w:rPr>
                <w:rFonts w:ascii="Times New Roman" w:hAnsi="Times New Roman" w:cs="Times New Roman"/>
                <w:sz w:val="24"/>
                <w:szCs w:val="24"/>
              </w:rPr>
              <w:lastRenderedPageBreak/>
              <w:t>1</w:t>
            </w:r>
          </w:p>
        </w:tc>
      </w:tr>
      <w:tr w:rsidR="00CF1883" w:rsidRPr="00315A12" w:rsidTr="00D05094">
        <w:trPr>
          <w:trHeight w:val="460"/>
        </w:trPr>
        <w:tc>
          <w:tcPr>
            <w:tcW w:w="7088" w:type="dxa"/>
            <w:tcMar>
              <w:left w:w="62" w:type="dxa"/>
            </w:tcMar>
            <w:vAlign w:val="center"/>
          </w:tcPr>
          <w:p w:rsidR="00CF1883" w:rsidRPr="00315A12" w:rsidRDefault="00CF1883" w:rsidP="00CF1883">
            <w:pPr>
              <w:pStyle w:val="AralkYok"/>
              <w:rPr>
                <w:rFonts w:ascii="Times New Roman" w:hAnsi="Times New Roman" w:cs="Times New Roman"/>
                <w:b/>
                <w:sz w:val="24"/>
                <w:szCs w:val="24"/>
              </w:rPr>
            </w:pPr>
            <w:r w:rsidRPr="00315A12">
              <w:rPr>
                <w:rFonts w:ascii="Times New Roman" w:hAnsi="Times New Roman" w:cs="Times New Roman"/>
                <w:b/>
                <w:sz w:val="24"/>
                <w:szCs w:val="24"/>
                <w:lang w:bidi="en-US"/>
              </w:rPr>
              <w:t xml:space="preserve">Ölçme ve Değerlendirme </w:t>
            </w:r>
          </w:p>
        </w:tc>
        <w:tc>
          <w:tcPr>
            <w:tcW w:w="1984" w:type="dxa"/>
            <w:tcBorders>
              <w:left w:val="single" w:sz="6" w:space="0" w:color="00000A"/>
              <w:right w:val="single" w:sz="6" w:space="0" w:color="00000A"/>
            </w:tcBorders>
            <w:tcMar>
              <w:left w:w="62" w:type="dxa"/>
            </w:tcMar>
            <w:vAlign w:val="center"/>
          </w:tcPr>
          <w:p w:rsidR="00CF1883" w:rsidRPr="00315A12" w:rsidRDefault="00CF1883" w:rsidP="00CF1883">
            <w:pPr>
              <w:spacing w:line="240" w:lineRule="auto"/>
              <w:jc w:val="center"/>
              <w:rPr>
                <w:rFonts w:ascii="Times New Roman" w:hAnsi="Times New Roman" w:cs="Times New Roman"/>
                <w:b/>
                <w:sz w:val="24"/>
                <w:szCs w:val="24"/>
              </w:rPr>
            </w:pPr>
            <w:r w:rsidRPr="00315A12">
              <w:rPr>
                <w:rFonts w:ascii="Times New Roman" w:hAnsi="Times New Roman" w:cs="Times New Roman"/>
                <w:b/>
                <w:sz w:val="24"/>
                <w:szCs w:val="24"/>
              </w:rPr>
              <w:t>2</w:t>
            </w:r>
          </w:p>
        </w:tc>
      </w:tr>
      <w:tr w:rsidR="00CF1883" w:rsidRPr="00315A12" w:rsidTr="006A2260">
        <w:trPr>
          <w:trHeight w:val="410"/>
        </w:trPr>
        <w:tc>
          <w:tcPr>
            <w:tcW w:w="7088" w:type="dxa"/>
            <w:tcBorders>
              <w:top w:val="single" w:sz="4" w:space="0" w:color="00000A"/>
            </w:tcBorders>
            <w:tcMar>
              <w:left w:w="62" w:type="dxa"/>
            </w:tcMar>
            <w:vAlign w:val="center"/>
          </w:tcPr>
          <w:p w:rsidR="00CF1883" w:rsidRPr="00315A12" w:rsidRDefault="00CF1883" w:rsidP="00CF1883">
            <w:pPr>
              <w:widowControl w:val="0"/>
              <w:spacing w:after="0" w:line="240" w:lineRule="auto"/>
              <w:ind w:right="-144"/>
              <w:rPr>
                <w:rFonts w:ascii="Times New Roman" w:hAnsi="Times New Roman" w:cs="Times New Roman"/>
                <w:sz w:val="24"/>
                <w:szCs w:val="24"/>
              </w:rPr>
            </w:pPr>
            <w:r w:rsidRPr="00315A12">
              <w:rPr>
                <w:rFonts w:ascii="Times New Roman" w:hAnsi="Times New Roman" w:cs="Times New Roman"/>
                <w:b/>
                <w:bCs/>
                <w:color w:val="000000"/>
                <w:sz w:val="24"/>
                <w:szCs w:val="24"/>
                <w:lang w:eastAsia="tr-TR"/>
              </w:rPr>
              <w:t>Toplam</w:t>
            </w:r>
          </w:p>
        </w:tc>
        <w:tc>
          <w:tcPr>
            <w:tcW w:w="1984" w:type="dxa"/>
            <w:tcBorders>
              <w:top w:val="single" w:sz="4" w:space="0" w:color="00000A"/>
              <w:left w:val="single" w:sz="6" w:space="0" w:color="00000A"/>
              <w:right w:val="single" w:sz="6" w:space="0" w:color="00000A"/>
            </w:tcBorders>
            <w:tcMar>
              <w:left w:w="62" w:type="dxa"/>
            </w:tcMar>
            <w:vAlign w:val="center"/>
          </w:tcPr>
          <w:p w:rsidR="00CF1883" w:rsidRPr="00315A12" w:rsidRDefault="00CF1883" w:rsidP="00CF1883">
            <w:pPr>
              <w:spacing w:after="0" w:line="240" w:lineRule="auto"/>
              <w:jc w:val="center"/>
              <w:rPr>
                <w:rFonts w:ascii="Times New Roman" w:hAnsi="Times New Roman" w:cs="Times New Roman"/>
                <w:b/>
                <w:sz w:val="24"/>
                <w:szCs w:val="24"/>
              </w:rPr>
            </w:pPr>
            <w:r w:rsidRPr="00315A12">
              <w:rPr>
                <w:rFonts w:ascii="Times New Roman" w:hAnsi="Times New Roman" w:cs="Times New Roman"/>
                <w:b/>
                <w:sz w:val="24"/>
                <w:szCs w:val="24"/>
              </w:rPr>
              <w:t>30</w:t>
            </w:r>
          </w:p>
          <w:p w:rsidR="00CF1883" w:rsidRPr="00315A12" w:rsidRDefault="00CF1883" w:rsidP="00CF1883">
            <w:pPr>
              <w:spacing w:after="0" w:line="240" w:lineRule="auto"/>
              <w:jc w:val="center"/>
              <w:rPr>
                <w:rFonts w:ascii="Times New Roman" w:hAnsi="Times New Roman" w:cs="Times New Roman"/>
                <w:b/>
                <w:sz w:val="24"/>
                <w:szCs w:val="24"/>
              </w:rPr>
            </w:pPr>
          </w:p>
        </w:tc>
      </w:tr>
    </w:tbl>
    <w:p w:rsidR="008026F3" w:rsidRPr="00315A12"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8026F3" w:rsidRPr="00315A12"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D91749" w:rsidRPr="00315A12"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sz w:val="24"/>
          <w:szCs w:val="24"/>
        </w:rPr>
      </w:pPr>
      <w:r w:rsidRPr="00315A12">
        <w:rPr>
          <w:rFonts w:ascii="Times New Roman" w:hAnsi="Times New Roman" w:cs="Times New Roman"/>
          <w:b/>
          <w:bCs/>
          <w:sz w:val="24"/>
          <w:szCs w:val="24"/>
          <w:lang w:eastAsia="tr-TR"/>
        </w:rPr>
        <w:t>ÖĞRETİM YÖNTEM</w:t>
      </w:r>
      <w:r w:rsidR="00855FEA" w:rsidRPr="00315A12">
        <w:rPr>
          <w:rFonts w:ascii="Times New Roman" w:hAnsi="Times New Roman" w:cs="Times New Roman"/>
          <w:b/>
          <w:bCs/>
          <w:color w:val="000000"/>
          <w:sz w:val="24"/>
          <w:szCs w:val="24"/>
          <w:lang w:eastAsia="tr-TR"/>
        </w:rPr>
        <w:t>,</w:t>
      </w:r>
      <w:r w:rsidRPr="00315A12">
        <w:rPr>
          <w:rFonts w:ascii="Times New Roman" w:hAnsi="Times New Roman" w:cs="Times New Roman"/>
          <w:b/>
          <w:bCs/>
          <w:sz w:val="24"/>
          <w:szCs w:val="24"/>
          <w:lang w:eastAsia="tr-TR"/>
        </w:rPr>
        <w:t xml:space="preserve"> TEKNİK VE STRATEJİLERİ</w:t>
      </w:r>
    </w:p>
    <w:p w:rsidR="00ED7A7C" w:rsidRPr="00315A12" w:rsidRDefault="00ED7A7C" w:rsidP="00467D80">
      <w:pPr>
        <w:spacing w:after="0" w:line="240" w:lineRule="auto"/>
        <w:jc w:val="both"/>
        <w:rPr>
          <w:rFonts w:ascii="Times New Roman" w:eastAsia="Times New Roman" w:hAnsi="Times New Roman" w:cs="Times New Roman"/>
          <w:sz w:val="24"/>
          <w:szCs w:val="24"/>
          <w:lang w:eastAsia="tr-TR"/>
        </w:rPr>
      </w:pPr>
    </w:p>
    <w:p w:rsidR="00ED7A7C" w:rsidRPr="00315A12"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Programın hedeflerine ulaşmak için; aktif öğretim yöntem ve teknikleri kullanılacaktır.</w:t>
      </w:r>
    </w:p>
    <w:p w:rsidR="00ED7A7C" w:rsidRPr="00315A12"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15A12">
        <w:rPr>
          <w:rFonts w:ascii="Times New Roman" w:eastAsia="Times New Roman" w:hAnsi="Times New Roman" w:cs="Times New Roman"/>
          <w:sz w:val="24"/>
          <w:szCs w:val="24"/>
          <w:lang w:eastAsia="tr-TR"/>
        </w:rPr>
        <w:t>Kursiyerlere ders notları elektronik ortamda verilecektir.</w:t>
      </w:r>
    </w:p>
    <w:p w:rsidR="00D91749" w:rsidRPr="00315A12" w:rsidRDefault="00D91749" w:rsidP="00D56FDE">
      <w:pPr>
        <w:pStyle w:val="ListeParagraf"/>
        <w:widowControl w:val="0"/>
        <w:spacing w:after="0" w:line="240" w:lineRule="auto"/>
        <w:ind w:left="1134" w:right="-144" w:hanging="708"/>
        <w:jc w:val="both"/>
        <w:rPr>
          <w:rFonts w:ascii="Times New Roman" w:hAnsi="Times New Roman" w:cs="Times New Roman"/>
          <w:color w:val="000000"/>
          <w:sz w:val="24"/>
          <w:szCs w:val="24"/>
        </w:rPr>
      </w:pPr>
    </w:p>
    <w:p w:rsidR="00A27006" w:rsidRPr="00315A12" w:rsidRDefault="00D91749" w:rsidP="00681554">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315A12">
        <w:rPr>
          <w:rFonts w:ascii="Times New Roman" w:hAnsi="Times New Roman" w:cs="Times New Roman"/>
          <w:b/>
          <w:bCs/>
          <w:sz w:val="24"/>
          <w:szCs w:val="24"/>
          <w:lang w:eastAsia="tr-TR"/>
        </w:rPr>
        <w:t xml:space="preserve">ÖLÇME VE </w:t>
      </w:r>
      <w:r w:rsidRPr="00315A12">
        <w:rPr>
          <w:rFonts w:ascii="Times New Roman" w:hAnsi="Times New Roman" w:cs="Times New Roman"/>
          <w:b/>
          <w:bCs/>
          <w:color w:val="000000"/>
          <w:sz w:val="24"/>
          <w:szCs w:val="24"/>
          <w:lang w:eastAsia="tr-TR"/>
        </w:rPr>
        <w:t>DEĞERLENDİRME</w:t>
      </w:r>
    </w:p>
    <w:p w:rsidR="00681554" w:rsidRPr="00315A12" w:rsidRDefault="00681554" w:rsidP="00681554">
      <w:pPr>
        <w:pStyle w:val="ListeParagraf"/>
        <w:spacing w:after="0" w:line="240" w:lineRule="auto"/>
        <w:ind w:left="284"/>
        <w:contextualSpacing/>
        <w:jc w:val="both"/>
        <w:rPr>
          <w:rFonts w:ascii="Times New Roman" w:hAnsi="Times New Roman" w:cs="Times New Roman"/>
          <w:b/>
          <w:bCs/>
          <w:sz w:val="24"/>
          <w:szCs w:val="24"/>
          <w:lang w:eastAsia="tr-TR"/>
        </w:rPr>
      </w:pPr>
    </w:p>
    <w:p w:rsidR="00681554" w:rsidRPr="00315A12" w:rsidRDefault="00681554" w:rsidP="00681554">
      <w:pPr>
        <w:pStyle w:val="ListeParagraf"/>
        <w:widowControl w:val="0"/>
        <w:numPr>
          <w:ilvl w:val="0"/>
          <w:numId w:val="8"/>
        </w:numPr>
        <w:shd w:val="clear" w:color="auto" w:fill="FFFFFF"/>
        <w:tabs>
          <w:tab w:val="left" w:pos="709"/>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315A12">
        <w:rPr>
          <w:rFonts w:ascii="Times New Roman" w:hAnsi="Times New Roman" w:cs="Times New Roman"/>
          <w:color w:val="000000" w:themeColor="text1"/>
          <w:sz w:val="24"/>
          <w:szCs w:val="24"/>
        </w:rPr>
        <w:t>Kursiyerlerin başarısını değerlendirmek amacıyla uygulama ağırlıklı süreç değerlendirmesinin yanı sıra tüm konuları kapsayan açık uçlu soruların da yer aldığı çoktan seçmeli test sınavı yapılacaktır. 45 ve üzeri not alanlar başarılı sayılacaktır.</w:t>
      </w:r>
    </w:p>
    <w:p w:rsidR="00681554" w:rsidRPr="00315A12" w:rsidRDefault="00681554" w:rsidP="00681554">
      <w:pPr>
        <w:pStyle w:val="ListeParagraf"/>
        <w:widowControl w:val="0"/>
        <w:numPr>
          <w:ilvl w:val="0"/>
          <w:numId w:val="8"/>
        </w:numPr>
        <w:shd w:val="clear" w:color="auto" w:fill="FFFFFF"/>
        <w:tabs>
          <w:tab w:val="left" w:pos="426"/>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315A12">
        <w:rPr>
          <w:rFonts w:ascii="Times New Roman" w:hAnsi="Times New Roman" w:cs="Times New Roman"/>
          <w:color w:val="000000" w:themeColor="text1"/>
          <w:sz w:val="24"/>
          <w:szCs w:val="24"/>
        </w:rPr>
        <w:t>Başarılı olanlara “Kurs Belgesi”(e-sertifika) verilecektir</w:t>
      </w:r>
    </w:p>
    <w:p w:rsidR="00681554" w:rsidRPr="00315A12" w:rsidRDefault="00681554" w:rsidP="00681554">
      <w:pPr>
        <w:pStyle w:val="ListeParagraf"/>
        <w:widowControl w:val="0"/>
        <w:shd w:val="clear" w:color="auto" w:fill="FFFFFF"/>
        <w:tabs>
          <w:tab w:val="left" w:pos="426"/>
        </w:tabs>
        <w:autoSpaceDE w:val="0"/>
        <w:autoSpaceDN w:val="0"/>
        <w:adjustRightInd w:val="0"/>
        <w:ind w:right="-284"/>
        <w:contextualSpacing/>
        <w:jc w:val="both"/>
        <w:rPr>
          <w:rFonts w:ascii="Times New Roman" w:hAnsi="Times New Roman" w:cs="Times New Roman"/>
          <w:color w:val="000000" w:themeColor="text1"/>
          <w:sz w:val="24"/>
          <w:szCs w:val="24"/>
        </w:rPr>
      </w:pPr>
    </w:p>
    <w:p w:rsidR="00ED7A7C" w:rsidRPr="00315A12" w:rsidRDefault="00ED7A7C" w:rsidP="00681554">
      <w:pPr>
        <w:spacing w:after="0" w:line="240" w:lineRule="auto"/>
        <w:ind w:left="720"/>
        <w:jc w:val="both"/>
        <w:rPr>
          <w:rFonts w:ascii="Times New Roman" w:hAnsi="Times New Roman" w:cs="Times New Roman"/>
          <w:sz w:val="24"/>
          <w:szCs w:val="24"/>
        </w:rPr>
      </w:pPr>
    </w:p>
    <w:sectPr w:rsidR="00ED7A7C" w:rsidRPr="00315A12" w:rsidSect="00315A12">
      <w:pgSz w:w="11906" w:h="16838"/>
      <w:pgMar w:top="1440" w:right="1080" w:bottom="1440" w:left="1080"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5A2" w:rsidRDefault="007C15A2" w:rsidP="00660957">
      <w:pPr>
        <w:spacing w:after="0" w:line="240" w:lineRule="auto"/>
      </w:pPr>
      <w:r>
        <w:separator/>
      </w:r>
    </w:p>
  </w:endnote>
  <w:endnote w:type="continuationSeparator" w:id="0">
    <w:p w:rsidR="007C15A2" w:rsidRDefault="007C15A2" w:rsidP="0066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iberation Sans">
    <w:altName w:val="Arial"/>
    <w:panose1 w:val="00000000000000000000"/>
    <w:charset w:val="A2"/>
    <w:family w:val="swiss"/>
    <w:notTrueType/>
    <w:pitch w:val="variable"/>
    <w:sig w:usb0="00000005" w:usb1="00000000" w:usb2="00000000" w:usb3="00000000" w:csb0="00000010" w:csb1="00000000"/>
  </w:font>
  <w:font w:name="Microsoft YaHei">
    <w:panose1 w:val="020B0503020204020204"/>
    <w:charset w:val="86"/>
    <w:family w:val="swiss"/>
    <w:pitch w:val="variable"/>
    <w:sig w:usb0="A0000287" w:usb1="28C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5A2" w:rsidRDefault="007C15A2" w:rsidP="00660957">
      <w:pPr>
        <w:spacing w:after="0" w:line="240" w:lineRule="auto"/>
      </w:pPr>
      <w:r>
        <w:separator/>
      </w:r>
    </w:p>
  </w:footnote>
  <w:footnote w:type="continuationSeparator" w:id="0">
    <w:p w:rsidR="007C15A2" w:rsidRDefault="007C15A2" w:rsidP="00660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551FE"/>
    <w:multiLevelType w:val="hybridMultilevel"/>
    <w:tmpl w:val="93AE21C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2D56337"/>
    <w:multiLevelType w:val="hybridMultilevel"/>
    <w:tmpl w:val="95BA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400"/>
    <w:multiLevelType w:val="multilevel"/>
    <w:tmpl w:val="8814114E"/>
    <w:lvl w:ilvl="0">
      <w:start w:val="1"/>
      <w:numFmt w:val="bullet"/>
      <w:lvlText w:val=""/>
      <w:lvlJc w:val="left"/>
      <w:pPr>
        <w:ind w:left="7589" w:hanging="360"/>
      </w:pPr>
      <w:rPr>
        <w:rFonts w:ascii="Symbol" w:hAnsi="Symbol" w:cs="Symbol" w:hint="default"/>
      </w:rPr>
    </w:lvl>
    <w:lvl w:ilvl="1">
      <w:start w:val="1"/>
      <w:numFmt w:val="bullet"/>
      <w:lvlText w:val="o"/>
      <w:lvlJc w:val="left"/>
      <w:pPr>
        <w:ind w:left="2814" w:hanging="360"/>
      </w:pPr>
      <w:rPr>
        <w:rFonts w:ascii="Courier New" w:hAnsi="Courier New" w:cs="Courier New" w:hint="default"/>
      </w:rPr>
    </w:lvl>
    <w:lvl w:ilvl="2">
      <w:start w:val="1"/>
      <w:numFmt w:val="bullet"/>
      <w:lvlText w:val=""/>
      <w:lvlJc w:val="left"/>
      <w:pPr>
        <w:ind w:left="3534" w:hanging="360"/>
      </w:pPr>
      <w:rPr>
        <w:rFonts w:ascii="Wingdings" w:hAnsi="Wingdings" w:cs="Wingdings" w:hint="default"/>
      </w:rPr>
    </w:lvl>
    <w:lvl w:ilvl="3">
      <w:start w:val="1"/>
      <w:numFmt w:val="bullet"/>
      <w:lvlText w:val=""/>
      <w:lvlJc w:val="left"/>
      <w:pPr>
        <w:ind w:left="4254" w:hanging="360"/>
      </w:pPr>
      <w:rPr>
        <w:rFonts w:ascii="Symbol" w:hAnsi="Symbol" w:cs="Symbol" w:hint="default"/>
      </w:rPr>
    </w:lvl>
    <w:lvl w:ilvl="4">
      <w:start w:val="1"/>
      <w:numFmt w:val="bullet"/>
      <w:lvlText w:val="o"/>
      <w:lvlJc w:val="left"/>
      <w:pPr>
        <w:ind w:left="4974" w:hanging="360"/>
      </w:pPr>
      <w:rPr>
        <w:rFonts w:ascii="Courier New" w:hAnsi="Courier New" w:cs="Courier New" w:hint="default"/>
      </w:rPr>
    </w:lvl>
    <w:lvl w:ilvl="5">
      <w:start w:val="1"/>
      <w:numFmt w:val="bullet"/>
      <w:lvlText w:val=""/>
      <w:lvlJc w:val="left"/>
      <w:pPr>
        <w:ind w:left="5694" w:hanging="360"/>
      </w:pPr>
      <w:rPr>
        <w:rFonts w:ascii="Wingdings" w:hAnsi="Wingdings" w:cs="Wingdings" w:hint="default"/>
      </w:rPr>
    </w:lvl>
    <w:lvl w:ilvl="6">
      <w:start w:val="1"/>
      <w:numFmt w:val="bullet"/>
      <w:lvlText w:val=""/>
      <w:lvlJc w:val="left"/>
      <w:pPr>
        <w:ind w:left="6414" w:hanging="360"/>
      </w:pPr>
      <w:rPr>
        <w:rFonts w:ascii="Symbol" w:hAnsi="Symbol" w:cs="Symbol" w:hint="default"/>
      </w:rPr>
    </w:lvl>
    <w:lvl w:ilvl="7">
      <w:start w:val="1"/>
      <w:numFmt w:val="bullet"/>
      <w:lvlText w:val="o"/>
      <w:lvlJc w:val="left"/>
      <w:pPr>
        <w:ind w:left="7134" w:hanging="360"/>
      </w:pPr>
      <w:rPr>
        <w:rFonts w:ascii="Courier New" w:hAnsi="Courier New" w:cs="Courier New" w:hint="default"/>
      </w:rPr>
    </w:lvl>
    <w:lvl w:ilvl="8">
      <w:start w:val="1"/>
      <w:numFmt w:val="bullet"/>
      <w:lvlText w:val=""/>
      <w:lvlJc w:val="left"/>
      <w:pPr>
        <w:ind w:left="7854" w:hanging="360"/>
      </w:pPr>
      <w:rPr>
        <w:rFonts w:ascii="Wingdings" w:hAnsi="Wingdings" w:cs="Wingdings" w:hint="default"/>
      </w:rPr>
    </w:lvl>
  </w:abstractNum>
  <w:abstractNum w:abstractNumId="3" w15:restartNumberingAfterBreak="0">
    <w:nsid w:val="0D540D61"/>
    <w:multiLevelType w:val="hybridMultilevel"/>
    <w:tmpl w:val="C90A181E"/>
    <w:lvl w:ilvl="0" w:tplc="041F0001">
      <w:start w:val="1"/>
      <w:numFmt w:val="bullet"/>
      <w:lvlText w:val=""/>
      <w:lvlJc w:val="left"/>
      <w:pPr>
        <w:ind w:left="1004" w:hanging="360"/>
      </w:pPr>
      <w:rPr>
        <w:rFonts w:ascii="Symbol" w:hAnsi="Symbol" w:hint="default"/>
        <w:b/>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0D5776B1"/>
    <w:multiLevelType w:val="hybridMultilevel"/>
    <w:tmpl w:val="8BDACCF8"/>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5" w15:restartNumberingAfterBreak="0">
    <w:nsid w:val="25CB0C0C"/>
    <w:multiLevelType w:val="hybridMultilevel"/>
    <w:tmpl w:val="C9123F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24B68"/>
    <w:multiLevelType w:val="hybridMultilevel"/>
    <w:tmpl w:val="400426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2F6271B4"/>
    <w:multiLevelType w:val="multilevel"/>
    <w:tmpl w:val="B05C31D2"/>
    <w:lvl w:ilvl="0">
      <w:start w:val="1"/>
      <w:numFmt w:val="decimal"/>
      <w:lvlText w:val="%1."/>
      <w:lvlJc w:val="left"/>
      <w:pPr>
        <w:ind w:left="786"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3AFB00B1"/>
    <w:multiLevelType w:val="hybridMultilevel"/>
    <w:tmpl w:val="81E0D1D0"/>
    <w:lvl w:ilvl="0" w:tplc="041F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8E0D02"/>
    <w:multiLevelType w:val="hybridMultilevel"/>
    <w:tmpl w:val="2E5851E2"/>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1" w15:restartNumberingAfterBreak="0">
    <w:nsid w:val="4C534FEC"/>
    <w:multiLevelType w:val="hybridMultilevel"/>
    <w:tmpl w:val="8D184204"/>
    <w:lvl w:ilvl="0" w:tplc="041F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425AA8"/>
    <w:multiLevelType w:val="hybridMultilevel"/>
    <w:tmpl w:val="21D8D8A6"/>
    <w:lvl w:ilvl="0" w:tplc="75941EB0">
      <w:start w:val="1"/>
      <w:numFmt w:val="bullet"/>
      <w:pStyle w:val="PMaddeimi"/>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3" w15:restartNumberingAfterBreak="0">
    <w:nsid w:val="6B613ED5"/>
    <w:multiLevelType w:val="hybridMultilevel"/>
    <w:tmpl w:val="07C8E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E176DC"/>
    <w:multiLevelType w:val="hybridMultilevel"/>
    <w:tmpl w:val="6A6AFA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D5F2244"/>
    <w:multiLevelType w:val="hybridMultilevel"/>
    <w:tmpl w:val="732E212E"/>
    <w:lvl w:ilvl="0" w:tplc="041F000F">
      <w:start w:val="1"/>
      <w:numFmt w:val="decimal"/>
      <w:lvlText w:val="%1."/>
      <w:lvlJc w:val="left"/>
      <w:pPr>
        <w:ind w:left="368" w:hanging="360"/>
      </w:pPr>
    </w:lvl>
    <w:lvl w:ilvl="1" w:tplc="041F0019" w:tentative="1">
      <w:start w:val="1"/>
      <w:numFmt w:val="lowerLetter"/>
      <w:lvlText w:val="%2."/>
      <w:lvlJc w:val="left"/>
      <w:pPr>
        <w:ind w:left="1299" w:hanging="360"/>
      </w:pPr>
    </w:lvl>
    <w:lvl w:ilvl="2" w:tplc="041F001B" w:tentative="1">
      <w:start w:val="1"/>
      <w:numFmt w:val="lowerRoman"/>
      <w:lvlText w:val="%3."/>
      <w:lvlJc w:val="right"/>
      <w:pPr>
        <w:ind w:left="2019" w:hanging="180"/>
      </w:pPr>
    </w:lvl>
    <w:lvl w:ilvl="3" w:tplc="041F000F" w:tentative="1">
      <w:start w:val="1"/>
      <w:numFmt w:val="decimal"/>
      <w:lvlText w:val="%4."/>
      <w:lvlJc w:val="left"/>
      <w:pPr>
        <w:ind w:left="2739" w:hanging="360"/>
      </w:pPr>
    </w:lvl>
    <w:lvl w:ilvl="4" w:tplc="041F0019" w:tentative="1">
      <w:start w:val="1"/>
      <w:numFmt w:val="lowerLetter"/>
      <w:lvlText w:val="%5."/>
      <w:lvlJc w:val="left"/>
      <w:pPr>
        <w:ind w:left="3459" w:hanging="360"/>
      </w:pPr>
    </w:lvl>
    <w:lvl w:ilvl="5" w:tplc="041F001B" w:tentative="1">
      <w:start w:val="1"/>
      <w:numFmt w:val="lowerRoman"/>
      <w:lvlText w:val="%6."/>
      <w:lvlJc w:val="right"/>
      <w:pPr>
        <w:ind w:left="4179" w:hanging="180"/>
      </w:pPr>
    </w:lvl>
    <w:lvl w:ilvl="6" w:tplc="041F000F" w:tentative="1">
      <w:start w:val="1"/>
      <w:numFmt w:val="decimal"/>
      <w:lvlText w:val="%7."/>
      <w:lvlJc w:val="left"/>
      <w:pPr>
        <w:ind w:left="4899" w:hanging="360"/>
      </w:pPr>
    </w:lvl>
    <w:lvl w:ilvl="7" w:tplc="041F0019" w:tentative="1">
      <w:start w:val="1"/>
      <w:numFmt w:val="lowerLetter"/>
      <w:lvlText w:val="%8."/>
      <w:lvlJc w:val="left"/>
      <w:pPr>
        <w:ind w:left="5619" w:hanging="360"/>
      </w:pPr>
    </w:lvl>
    <w:lvl w:ilvl="8" w:tplc="041F001B" w:tentative="1">
      <w:start w:val="1"/>
      <w:numFmt w:val="lowerRoman"/>
      <w:lvlText w:val="%9."/>
      <w:lvlJc w:val="right"/>
      <w:pPr>
        <w:ind w:left="6339" w:hanging="180"/>
      </w:pPr>
    </w:lvl>
  </w:abstractNum>
  <w:abstractNum w:abstractNumId="16" w15:restartNumberingAfterBreak="0">
    <w:nsid w:val="731E287E"/>
    <w:multiLevelType w:val="hybridMultilevel"/>
    <w:tmpl w:val="4658F9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4872F12"/>
    <w:multiLevelType w:val="hybridMultilevel"/>
    <w:tmpl w:val="40F6A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7541823"/>
    <w:multiLevelType w:val="hybridMultilevel"/>
    <w:tmpl w:val="43662458"/>
    <w:lvl w:ilvl="0" w:tplc="041F000F">
      <w:start w:val="1"/>
      <w:numFmt w:val="decimal"/>
      <w:lvlText w:val="%1."/>
      <w:lvlJc w:val="left"/>
      <w:pPr>
        <w:ind w:left="501"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7B0A01F0"/>
    <w:multiLevelType w:val="hybridMultilevel"/>
    <w:tmpl w:val="1DA6A9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E414A7F"/>
    <w:multiLevelType w:val="hybridMultilevel"/>
    <w:tmpl w:val="6A886A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2"/>
  </w:num>
  <w:num w:numId="4">
    <w:abstractNumId w:val="1"/>
  </w:num>
  <w:num w:numId="5">
    <w:abstractNumId w:val="7"/>
  </w:num>
  <w:num w:numId="6">
    <w:abstractNumId w:val="9"/>
  </w:num>
  <w:num w:numId="7">
    <w:abstractNumId w:val="3"/>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15"/>
  </w:num>
  <w:num w:numId="12">
    <w:abstractNumId w:val="18"/>
  </w:num>
  <w:num w:numId="13">
    <w:abstractNumId w:val="11"/>
  </w:num>
  <w:num w:numId="14">
    <w:abstractNumId w:val="16"/>
  </w:num>
  <w:num w:numId="15">
    <w:abstractNumId w:val="14"/>
  </w:num>
  <w:num w:numId="16">
    <w:abstractNumId w:val="13"/>
  </w:num>
  <w:num w:numId="17">
    <w:abstractNumId w:val="20"/>
  </w:num>
  <w:num w:numId="18">
    <w:abstractNumId w:val="10"/>
  </w:num>
  <w:num w:numId="19">
    <w:abstractNumId w:val="6"/>
  </w:num>
  <w:num w:numId="20">
    <w:abstractNumId w:val="19"/>
  </w:num>
  <w:num w:numId="21">
    <w:abstractNumId w:val="17"/>
  </w:num>
  <w:num w:numId="2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defaultTabStop w:val="22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A9"/>
    <w:rsid w:val="000073DD"/>
    <w:rsid w:val="00007DE8"/>
    <w:rsid w:val="00017B5C"/>
    <w:rsid w:val="000239AD"/>
    <w:rsid w:val="000275E5"/>
    <w:rsid w:val="00045075"/>
    <w:rsid w:val="00064809"/>
    <w:rsid w:val="000719ED"/>
    <w:rsid w:val="00077E51"/>
    <w:rsid w:val="000B04A4"/>
    <w:rsid w:val="000D15AC"/>
    <w:rsid w:val="000F7C08"/>
    <w:rsid w:val="00113279"/>
    <w:rsid w:val="001136AC"/>
    <w:rsid w:val="001233F9"/>
    <w:rsid w:val="0013147A"/>
    <w:rsid w:val="00133B92"/>
    <w:rsid w:val="001403CF"/>
    <w:rsid w:val="0014631A"/>
    <w:rsid w:val="00157412"/>
    <w:rsid w:val="001743B8"/>
    <w:rsid w:val="00181BD1"/>
    <w:rsid w:val="001900B2"/>
    <w:rsid w:val="001947DD"/>
    <w:rsid w:val="001D55B2"/>
    <w:rsid w:val="001D5FB0"/>
    <w:rsid w:val="001E2233"/>
    <w:rsid w:val="00202E27"/>
    <w:rsid w:val="002050FF"/>
    <w:rsid w:val="00212FF4"/>
    <w:rsid w:val="002365CF"/>
    <w:rsid w:val="002408ED"/>
    <w:rsid w:val="00240D2C"/>
    <w:rsid w:val="00242ECB"/>
    <w:rsid w:val="00251399"/>
    <w:rsid w:val="00254A8C"/>
    <w:rsid w:val="00270295"/>
    <w:rsid w:val="00273FA9"/>
    <w:rsid w:val="00280048"/>
    <w:rsid w:val="002920C2"/>
    <w:rsid w:val="0029434E"/>
    <w:rsid w:val="002B2E7E"/>
    <w:rsid w:val="002B5DBB"/>
    <w:rsid w:val="002C17C0"/>
    <w:rsid w:val="002C30EC"/>
    <w:rsid w:val="002E21B9"/>
    <w:rsid w:val="002E7D1E"/>
    <w:rsid w:val="002F2B24"/>
    <w:rsid w:val="00303D70"/>
    <w:rsid w:val="003040B1"/>
    <w:rsid w:val="00315A12"/>
    <w:rsid w:val="00344363"/>
    <w:rsid w:val="00354BC2"/>
    <w:rsid w:val="00390541"/>
    <w:rsid w:val="00390F91"/>
    <w:rsid w:val="003C280D"/>
    <w:rsid w:val="003C39FC"/>
    <w:rsid w:val="003D011D"/>
    <w:rsid w:val="003F0082"/>
    <w:rsid w:val="0040345A"/>
    <w:rsid w:val="0041423A"/>
    <w:rsid w:val="00417C37"/>
    <w:rsid w:val="004221BC"/>
    <w:rsid w:val="00426F45"/>
    <w:rsid w:val="00430B0A"/>
    <w:rsid w:val="00443D04"/>
    <w:rsid w:val="00454EB9"/>
    <w:rsid w:val="00455D20"/>
    <w:rsid w:val="00463B44"/>
    <w:rsid w:val="00464084"/>
    <w:rsid w:val="00467D80"/>
    <w:rsid w:val="00472B2E"/>
    <w:rsid w:val="0047423D"/>
    <w:rsid w:val="00493CAF"/>
    <w:rsid w:val="004A5946"/>
    <w:rsid w:val="004B6AA8"/>
    <w:rsid w:val="004C2862"/>
    <w:rsid w:val="004D04B6"/>
    <w:rsid w:val="004D1F45"/>
    <w:rsid w:val="004E0B88"/>
    <w:rsid w:val="004E7039"/>
    <w:rsid w:val="004F1621"/>
    <w:rsid w:val="004F4DEE"/>
    <w:rsid w:val="004F506D"/>
    <w:rsid w:val="004F596F"/>
    <w:rsid w:val="005104A7"/>
    <w:rsid w:val="005141DF"/>
    <w:rsid w:val="00514715"/>
    <w:rsid w:val="00547EEE"/>
    <w:rsid w:val="005561F6"/>
    <w:rsid w:val="00573809"/>
    <w:rsid w:val="005819F0"/>
    <w:rsid w:val="00593E19"/>
    <w:rsid w:val="005A343D"/>
    <w:rsid w:val="005A3AA0"/>
    <w:rsid w:val="005C0723"/>
    <w:rsid w:val="005C540C"/>
    <w:rsid w:val="005D146B"/>
    <w:rsid w:val="005E2F4A"/>
    <w:rsid w:val="005E4B93"/>
    <w:rsid w:val="005E74A4"/>
    <w:rsid w:val="005F21B8"/>
    <w:rsid w:val="005F2669"/>
    <w:rsid w:val="005F7CA4"/>
    <w:rsid w:val="00600C1B"/>
    <w:rsid w:val="0061148F"/>
    <w:rsid w:val="006328FB"/>
    <w:rsid w:val="00643474"/>
    <w:rsid w:val="00653805"/>
    <w:rsid w:val="00660957"/>
    <w:rsid w:val="0066674C"/>
    <w:rsid w:val="00670455"/>
    <w:rsid w:val="00681554"/>
    <w:rsid w:val="00682420"/>
    <w:rsid w:val="006C1017"/>
    <w:rsid w:val="006C1725"/>
    <w:rsid w:val="006E02C8"/>
    <w:rsid w:val="006E2F79"/>
    <w:rsid w:val="006E3D9F"/>
    <w:rsid w:val="006E5799"/>
    <w:rsid w:val="00704587"/>
    <w:rsid w:val="0070544B"/>
    <w:rsid w:val="00714EE6"/>
    <w:rsid w:val="00726C55"/>
    <w:rsid w:val="00742347"/>
    <w:rsid w:val="007431F3"/>
    <w:rsid w:val="007439D7"/>
    <w:rsid w:val="00772F91"/>
    <w:rsid w:val="007C15A2"/>
    <w:rsid w:val="007D24FC"/>
    <w:rsid w:val="007F2365"/>
    <w:rsid w:val="007F3F34"/>
    <w:rsid w:val="007F5178"/>
    <w:rsid w:val="007F6517"/>
    <w:rsid w:val="007F6CC7"/>
    <w:rsid w:val="008026F3"/>
    <w:rsid w:val="0081418A"/>
    <w:rsid w:val="00832D27"/>
    <w:rsid w:val="008530E6"/>
    <w:rsid w:val="00855FEA"/>
    <w:rsid w:val="00862A7E"/>
    <w:rsid w:val="00873522"/>
    <w:rsid w:val="0088167E"/>
    <w:rsid w:val="008941F5"/>
    <w:rsid w:val="00897C8D"/>
    <w:rsid w:val="008C4F9E"/>
    <w:rsid w:val="008C6110"/>
    <w:rsid w:val="008D0D54"/>
    <w:rsid w:val="008D73E8"/>
    <w:rsid w:val="008D7EB2"/>
    <w:rsid w:val="008E40EA"/>
    <w:rsid w:val="0091064A"/>
    <w:rsid w:val="00914868"/>
    <w:rsid w:val="0094377A"/>
    <w:rsid w:val="009465BE"/>
    <w:rsid w:val="00946A22"/>
    <w:rsid w:val="00953B54"/>
    <w:rsid w:val="009621D6"/>
    <w:rsid w:val="00964C2E"/>
    <w:rsid w:val="00972658"/>
    <w:rsid w:val="00981EB4"/>
    <w:rsid w:val="00993149"/>
    <w:rsid w:val="009A1D52"/>
    <w:rsid w:val="009A47B1"/>
    <w:rsid w:val="009B730D"/>
    <w:rsid w:val="009C0189"/>
    <w:rsid w:val="009C3F62"/>
    <w:rsid w:val="009D1C98"/>
    <w:rsid w:val="009D2186"/>
    <w:rsid w:val="009E2802"/>
    <w:rsid w:val="009E3295"/>
    <w:rsid w:val="009E7307"/>
    <w:rsid w:val="009F2D03"/>
    <w:rsid w:val="00A019C3"/>
    <w:rsid w:val="00A07B62"/>
    <w:rsid w:val="00A105F0"/>
    <w:rsid w:val="00A27006"/>
    <w:rsid w:val="00A462D3"/>
    <w:rsid w:val="00A52E99"/>
    <w:rsid w:val="00A663BA"/>
    <w:rsid w:val="00A861CE"/>
    <w:rsid w:val="00A86C2A"/>
    <w:rsid w:val="00A90636"/>
    <w:rsid w:val="00AA138C"/>
    <w:rsid w:val="00AB39B7"/>
    <w:rsid w:val="00AB6FA6"/>
    <w:rsid w:val="00AC23DE"/>
    <w:rsid w:val="00AD3B36"/>
    <w:rsid w:val="00AD7AF9"/>
    <w:rsid w:val="00AE7962"/>
    <w:rsid w:val="00B16D26"/>
    <w:rsid w:val="00B3359D"/>
    <w:rsid w:val="00B35FCC"/>
    <w:rsid w:val="00B449D6"/>
    <w:rsid w:val="00B50C6B"/>
    <w:rsid w:val="00B67156"/>
    <w:rsid w:val="00BA1AE6"/>
    <w:rsid w:val="00BD5582"/>
    <w:rsid w:val="00BE46FD"/>
    <w:rsid w:val="00BE59CB"/>
    <w:rsid w:val="00BE5A32"/>
    <w:rsid w:val="00C3346F"/>
    <w:rsid w:val="00C3388F"/>
    <w:rsid w:val="00C4305E"/>
    <w:rsid w:val="00C519F6"/>
    <w:rsid w:val="00C53598"/>
    <w:rsid w:val="00C567EE"/>
    <w:rsid w:val="00C7173A"/>
    <w:rsid w:val="00C75533"/>
    <w:rsid w:val="00C94511"/>
    <w:rsid w:val="00CA4826"/>
    <w:rsid w:val="00CB2C01"/>
    <w:rsid w:val="00CB5DF3"/>
    <w:rsid w:val="00CD419A"/>
    <w:rsid w:val="00CF1883"/>
    <w:rsid w:val="00D00519"/>
    <w:rsid w:val="00D1369F"/>
    <w:rsid w:val="00D15EAE"/>
    <w:rsid w:val="00D179B4"/>
    <w:rsid w:val="00D17BCA"/>
    <w:rsid w:val="00D30CDB"/>
    <w:rsid w:val="00D331FF"/>
    <w:rsid w:val="00D46142"/>
    <w:rsid w:val="00D46F24"/>
    <w:rsid w:val="00D51B87"/>
    <w:rsid w:val="00D5248E"/>
    <w:rsid w:val="00D56FDE"/>
    <w:rsid w:val="00D62D5C"/>
    <w:rsid w:val="00D66FDD"/>
    <w:rsid w:val="00D72466"/>
    <w:rsid w:val="00D75EF8"/>
    <w:rsid w:val="00D82420"/>
    <w:rsid w:val="00D91749"/>
    <w:rsid w:val="00DA2D2C"/>
    <w:rsid w:val="00DA4B43"/>
    <w:rsid w:val="00DD1C4D"/>
    <w:rsid w:val="00DE07C5"/>
    <w:rsid w:val="00DE249C"/>
    <w:rsid w:val="00DF7F66"/>
    <w:rsid w:val="00E07264"/>
    <w:rsid w:val="00E20E86"/>
    <w:rsid w:val="00E24517"/>
    <w:rsid w:val="00E316F1"/>
    <w:rsid w:val="00E32354"/>
    <w:rsid w:val="00E32525"/>
    <w:rsid w:val="00E33103"/>
    <w:rsid w:val="00E37306"/>
    <w:rsid w:val="00E666D1"/>
    <w:rsid w:val="00E72863"/>
    <w:rsid w:val="00E75B43"/>
    <w:rsid w:val="00EA1A4A"/>
    <w:rsid w:val="00EA7B65"/>
    <w:rsid w:val="00EC4EBD"/>
    <w:rsid w:val="00ED18C1"/>
    <w:rsid w:val="00ED6776"/>
    <w:rsid w:val="00ED7A7C"/>
    <w:rsid w:val="00EE2790"/>
    <w:rsid w:val="00F0224A"/>
    <w:rsid w:val="00F0336C"/>
    <w:rsid w:val="00F055E3"/>
    <w:rsid w:val="00F314E9"/>
    <w:rsid w:val="00F471DB"/>
    <w:rsid w:val="00F60AE4"/>
    <w:rsid w:val="00F6147A"/>
    <w:rsid w:val="00F74A95"/>
    <w:rsid w:val="00F90B5D"/>
    <w:rsid w:val="00FA3715"/>
    <w:rsid w:val="00FA4D2C"/>
    <w:rsid w:val="00FE732B"/>
    <w:rsid w:val="00FF0AC2"/>
    <w:rsid w:val="00FF15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C45C503-DE53-4DC9-B0C1-E5C9897F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locked="1" w:uiPriority="0"/>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FA9"/>
    <w:pPr>
      <w:spacing w:after="200" w:line="276" w:lineRule="auto"/>
    </w:pPr>
    <w:rPr>
      <w:rFonts w:cs="Calibri"/>
      <w:sz w:val="22"/>
      <w:szCs w:val="22"/>
      <w:lang w:eastAsia="en-US"/>
    </w:rPr>
  </w:style>
  <w:style w:type="paragraph" w:styleId="Balk3">
    <w:name w:val="heading 3"/>
    <w:basedOn w:val="Normal"/>
    <w:next w:val="Normal"/>
    <w:qFormat/>
    <w:locked/>
    <w:rsid w:val="006E02C8"/>
    <w:pPr>
      <w:keepNext/>
      <w:jc w:val="center"/>
      <w:outlineLvl w:val="2"/>
    </w:pPr>
    <w:rPr>
      <w:rFonts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31">
    <w:name w:val="Başlık 31"/>
    <w:basedOn w:val="Normal"/>
    <w:next w:val="Normal"/>
    <w:link w:val="Balk3Char"/>
    <w:uiPriority w:val="99"/>
    <w:semiHidden/>
    <w:rsid w:val="00BD5582"/>
    <w:pPr>
      <w:keepNext/>
      <w:widowControl w:val="0"/>
      <w:spacing w:before="240" w:after="60" w:line="240" w:lineRule="auto"/>
      <w:outlineLvl w:val="2"/>
    </w:pPr>
    <w:rPr>
      <w:rFonts w:ascii="Cambria" w:hAnsi="Cambria" w:cs="Cambria"/>
      <w:b/>
      <w:bCs/>
      <w:sz w:val="26"/>
      <w:szCs w:val="26"/>
      <w:lang w:eastAsia="tr-TR"/>
    </w:rPr>
  </w:style>
  <w:style w:type="character" w:customStyle="1" w:styleId="stbilgiChar">
    <w:name w:val="Üstbilgi Char"/>
    <w:uiPriority w:val="99"/>
    <w:semiHidden/>
    <w:rsid w:val="00BD5582"/>
    <w:rPr>
      <w:sz w:val="22"/>
      <w:szCs w:val="22"/>
      <w:lang w:eastAsia="en-US"/>
    </w:rPr>
  </w:style>
  <w:style w:type="character" w:customStyle="1" w:styleId="AltbilgiChar">
    <w:name w:val="Altbilgi Char"/>
    <w:link w:val="Altbilgi"/>
    <w:uiPriority w:val="99"/>
    <w:semiHidden/>
    <w:locked/>
    <w:rsid w:val="00BD5582"/>
    <w:rPr>
      <w:sz w:val="22"/>
      <w:szCs w:val="22"/>
      <w:lang w:eastAsia="en-US"/>
    </w:rPr>
  </w:style>
  <w:style w:type="character" w:customStyle="1" w:styleId="Balk3Char">
    <w:name w:val="Başlık 3 Char"/>
    <w:link w:val="Balk31"/>
    <w:locked/>
    <w:rsid w:val="00BD5582"/>
    <w:rPr>
      <w:rFonts w:ascii="Cambria" w:hAnsi="Cambria" w:cs="Cambria"/>
      <w:b/>
      <w:bCs/>
      <w:sz w:val="26"/>
      <w:szCs w:val="26"/>
    </w:rPr>
  </w:style>
  <w:style w:type="character" w:customStyle="1" w:styleId="GvdeMetniChar">
    <w:name w:val="Gövde Metni Char"/>
    <w:link w:val="GvdeMetni"/>
    <w:uiPriority w:val="99"/>
    <w:locked/>
    <w:rsid w:val="00BD5582"/>
    <w:rPr>
      <w:rFonts w:ascii="Arial" w:hAnsi="Arial" w:cs="Arial"/>
      <w:sz w:val="24"/>
      <w:szCs w:val="24"/>
      <w:lang w:eastAsia="en-US"/>
    </w:rPr>
  </w:style>
  <w:style w:type="character" w:customStyle="1" w:styleId="GvdeMetniGirintisiChar">
    <w:name w:val="Gövde Metni Girintisi Char"/>
    <w:link w:val="GvdeMetniGirintisi"/>
    <w:uiPriority w:val="99"/>
    <w:semiHidden/>
    <w:locked/>
    <w:rsid w:val="00BD5582"/>
    <w:rPr>
      <w:sz w:val="22"/>
      <w:szCs w:val="22"/>
      <w:lang w:eastAsia="en-US"/>
    </w:rPr>
  </w:style>
  <w:style w:type="character" w:customStyle="1" w:styleId="GvdeMetnilkGirintisi2Char">
    <w:name w:val="Gövde Metni İlk Girintisi 2 Char"/>
    <w:link w:val="GvdeMetnilkGirintisi2"/>
    <w:uiPriority w:val="99"/>
    <w:locked/>
    <w:rsid w:val="00BD5582"/>
    <w:rPr>
      <w:rFonts w:ascii="Times New Roman" w:hAnsi="Times New Roman" w:cs="Times New Roman"/>
      <w:sz w:val="24"/>
      <w:szCs w:val="24"/>
      <w:lang w:eastAsia="en-US"/>
    </w:rPr>
  </w:style>
  <w:style w:type="character" w:customStyle="1" w:styleId="ListLabel1">
    <w:name w:val="ListLabel 1"/>
    <w:uiPriority w:val="99"/>
    <w:rsid w:val="00273FA9"/>
    <w:rPr>
      <w:b/>
      <w:bCs/>
    </w:rPr>
  </w:style>
  <w:style w:type="character" w:customStyle="1" w:styleId="ListLabel2">
    <w:name w:val="ListLabel 2"/>
    <w:uiPriority w:val="99"/>
    <w:rsid w:val="00273FA9"/>
  </w:style>
  <w:style w:type="character" w:customStyle="1" w:styleId="ListLabel3">
    <w:name w:val="ListLabel 3"/>
    <w:uiPriority w:val="99"/>
    <w:rsid w:val="00273FA9"/>
  </w:style>
  <w:style w:type="character" w:customStyle="1" w:styleId="ListLabel4">
    <w:name w:val="ListLabel 4"/>
    <w:uiPriority w:val="99"/>
    <w:rsid w:val="00273FA9"/>
  </w:style>
  <w:style w:type="character" w:customStyle="1" w:styleId="ListLabel5">
    <w:name w:val="ListLabel 5"/>
    <w:uiPriority w:val="99"/>
    <w:rsid w:val="00273FA9"/>
  </w:style>
  <w:style w:type="character" w:customStyle="1" w:styleId="ListLabel6">
    <w:name w:val="ListLabel 6"/>
    <w:uiPriority w:val="99"/>
    <w:rsid w:val="00273FA9"/>
  </w:style>
  <w:style w:type="character" w:customStyle="1" w:styleId="ListLabel7">
    <w:name w:val="ListLabel 7"/>
    <w:uiPriority w:val="99"/>
    <w:rsid w:val="00273FA9"/>
  </w:style>
  <w:style w:type="character" w:customStyle="1" w:styleId="ListLabel8">
    <w:name w:val="ListLabel 8"/>
    <w:uiPriority w:val="99"/>
    <w:rsid w:val="00273FA9"/>
  </w:style>
  <w:style w:type="character" w:customStyle="1" w:styleId="ListLabel9">
    <w:name w:val="ListLabel 9"/>
    <w:uiPriority w:val="99"/>
    <w:rsid w:val="00273FA9"/>
  </w:style>
  <w:style w:type="character" w:customStyle="1" w:styleId="ListLabel10">
    <w:name w:val="ListLabel 10"/>
    <w:uiPriority w:val="99"/>
    <w:rsid w:val="00273FA9"/>
  </w:style>
  <w:style w:type="character" w:customStyle="1" w:styleId="ListLabel11">
    <w:name w:val="ListLabel 11"/>
    <w:uiPriority w:val="99"/>
    <w:rsid w:val="00273FA9"/>
  </w:style>
  <w:style w:type="character" w:customStyle="1" w:styleId="ListLabel12">
    <w:name w:val="ListLabel 12"/>
    <w:uiPriority w:val="99"/>
    <w:rsid w:val="00273FA9"/>
  </w:style>
  <w:style w:type="character" w:customStyle="1" w:styleId="ListLabel13">
    <w:name w:val="ListLabel 13"/>
    <w:uiPriority w:val="99"/>
    <w:rsid w:val="00273FA9"/>
  </w:style>
  <w:style w:type="character" w:customStyle="1" w:styleId="ListLabel14">
    <w:name w:val="ListLabel 14"/>
    <w:uiPriority w:val="99"/>
    <w:rsid w:val="00273FA9"/>
  </w:style>
  <w:style w:type="character" w:customStyle="1" w:styleId="ListLabel15">
    <w:name w:val="ListLabel 15"/>
    <w:uiPriority w:val="99"/>
    <w:rsid w:val="00273FA9"/>
  </w:style>
  <w:style w:type="character" w:customStyle="1" w:styleId="ListLabel16">
    <w:name w:val="ListLabel 16"/>
    <w:uiPriority w:val="99"/>
    <w:rsid w:val="00273FA9"/>
  </w:style>
  <w:style w:type="character" w:customStyle="1" w:styleId="ListLabel17">
    <w:name w:val="ListLabel 17"/>
    <w:uiPriority w:val="99"/>
    <w:rsid w:val="00273FA9"/>
  </w:style>
  <w:style w:type="character" w:customStyle="1" w:styleId="ListLabel18">
    <w:name w:val="ListLabel 18"/>
    <w:uiPriority w:val="99"/>
    <w:rsid w:val="00273FA9"/>
  </w:style>
  <w:style w:type="character" w:customStyle="1" w:styleId="ListLabel19">
    <w:name w:val="ListLabel 19"/>
    <w:uiPriority w:val="99"/>
    <w:rsid w:val="00273FA9"/>
  </w:style>
  <w:style w:type="paragraph" w:customStyle="1" w:styleId="Balk">
    <w:name w:val="Başlık"/>
    <w:basedOn w:val="Normal"/>
    <w:next w:val="GvdeMetni"/>
    <w:uiPriority w:val="99"/>
    <w:rsid w:val="00273FA9"/>
    <w:pPr>
      <w:keepNext/>
      <w:spacing w:before="240" w:after="120"/>
    </w:pPr>
    <w:rPr>
      <w:rFonts w:ascii="Liberation Sans" w:eastAsia="Microsoft YaHei" w:hAnsi="Liberation Sans" w:cs="Liberation Sans"/>
      <w:sz w:val="28"/>
      <w:szCs w:val="28"/>
    </w:rPr>
  </w:style>
  <w:style w:type="paragraph" w:styleId="GvdeMetni">
    <w:name w:val="Body Text"/>
    <w:basedOn w:val="Normal"/>
    <w:link w:val="GvdeMetniChar"/>
    <w:uiPriority w:val="99"/>
    <w:rsid w:val="00BD5582"/>
    <w:pPr>
      <w:spacing w:after="0" w:line="240" w:lineRule="auto"/>
      <w:jc w:val="both"/>
    </w:pPr>
    <w:rPr>
      <w:rFonts w:ascii="Arial" w:hAnsi="Arial" w:cs="Arial"/>
      <w:sz w:val="24"/>
      <w:szCs w:val="24"/>
    </w:rPr>
  </w:style>
  <w:style w:type="character" w:customStyle="1" w:styleId="BodyTextChar1">
    <w:name w:val="Body Text Char1"/>
    <w:uiPriority w:val="99"/>
    <w:semiHidden/>
    <w:locked/>
    <w:rsid w:val="008530E6"/>
    <w:rPr>
      <w:lang w:eastAsia="en-US"/>
    </w:rPr>
  </w:style>
  <w:style w:type="paragraph" w:styleId="Liste">
    <w:name w:val="List"/>
    <w:basedOn w:val="GvdeMetni"/>
    <w:uiPriority w:val="99"/>
    <w:rsid w:val="00273FA9"/>
  </w:style>
  <w:style w:type="paragraph" w:customStyle="1" w:styleId="ResimYazs1">
    <w:name w:val="Resim Yazısı1"/>
    <w:basedOn w:val="Normal"/>
    <w:uiPriority w:val="99"/>
    <w:rsid w:val="00273FA9"/>
    <w:pPr>
      <w:suppressLineNumbers/>
      <w:spacing w:before="120" w:after="120"/>
    </w:pPr>
    <w:rPr>
      <w:i/>
      <w:iCs/>
      <w:sz w:val="24"/>
      <w:szCs w:val="24"/>
    </w:rPr>
  </w:style>
  <w:style w:type="paragraph" w:customStyle="1" w:styleId="Dizin">
    <w:name w:val="Dizin"/>
    <w:basedOn w:val="Normal"/>
    <w:uiPriority w:val="99"/>
    <w:rsid w:val="00273FA9"/>
    <w:pPr>
      <w:suppressLineNumbers/>
    </w:pPr>
  </w:style>
  <w:style w:type="paragraph" w:styleId="ListeParagraf">
    <w:name w:val="List Paragraph"/>
    <w:basedOn w:val="Normal"/>
    <w:link w:val="ListeParagrafChar"/>
    <w:uiPriority w:val="34"/>
    <w:qFormat/>
    <w:rsid w:val="00BD5582"/>
    <w:pPr>
      <w:ind w:left="720"/>
    </w:pPr>
  </w:style>
  <w:style w:type="paragraph" w:styleId="AralkYok">
    <w:name w:val="No Spacing"/>
    <w:basedOn w:val="Normal"/>
    <w:uiPriority w:val="1"/>
    <w:qFormat/>
    <w:rsid w:val="00BD5582"/>
    <w:pPr>
      <w:spacing w:after="0" w:line="240" w:lineRule="auto"/>
    </w:pPr>
    <w:rPr>
      <w:lang w:val="en-US"/>
    </w:rPr>
  </w:style>
  <w:style w:type="paragraph" w:styleId="stbilgi">
    <w:name w:val="header"/>
    <w:basedOn w:val="Normal"/>
    <w:link w:val="stbilgiChar1"/>
    <w:uiPriority w:val="99"/>
    <w:semiHidden/>
    <w:rsid w:val="00BD5582"/>
    <w:pPr>
      <w:tabs>
        <w:tab w:val="center" w:pos="4536"/>
        <w:tab w:val="right" w:pos="9072"/>
      </w:tabs>
    </w:pPr>
  </w:style>
  <w:style w:type="character" w:customStyle="1" w:styleId="stbilgiChar1">
    <w:name w:val="Üstbilgi Char1"/>
    <w:link w:val="stbilgi"/>
    <w:uiPriority w:val="99"/>
    <w:semiHidden/>
    <w:locked/>
    <w:rsid w:val="008530E6"/>
    <w:rPr>
      <w:lang w:eastAsia="en-US"/>
    </w:rPr>
  </w:style>
  <w:style w:type="paragraph" w:styleId="Altbilgi">
    <w:name w:val="footer"/>
    <w:basedOn w:val="Normal"/>
    <w:link w:val="AltbilgiChar"/>
    <w:uiPriority w:val="99"/>
    <w:semiHidden/>
    <w:rsid w:val="00BD5582"/>
    <w:pPr>
      <w:tabs>
        <w:tab w:val="center" w:pos="4536"/>
        <w:tab w:val="right" w:pos="9072"/>
      </w:tabs>
    </w:pPr>
  </w:style>
  <w:style w:type="character" w:customStyle="1" w:styleId="FooterChar1">
    <w:name w:val="Footer Char1"/>
    <w:uiPriority w:val="99"/>
    <w:semiHidden/>
    <w:locked/>
    <w:rsid w:val="008530E6"/>
    <w:rPr>
      <w:lang w:eastAsia="en-US"/>
    </w:rPr>
  </w:style>
  <w:style w:type="paragraph" w:customStyle="1" w:styleId="listparagraph">
    <w:name w:val="listparagraph"/>
    <w:basedOn w:val="Normal"/>
    <w:uiPriority w:val="99"/>
    <w:rsid w:val="00BD5582"/>
    <w:pPr>
      <w:spacing w:beforeAutospacing="1" w:afterAutospacing="1" w:line="240" w:lineRule="auto"/>
    </w:pPr>
    <w:rPr>
      <w:rFonts w:eastAsia="Times New Roman"/>
      <w:sz w:val="24"/>
      <w:szCs w:val="24"/>
      <w:lang w:eastAsia="tr-TR"/>
    </w:rPr>
  </w:style>
  <w:style w:type="paragraph" w:styleId="ListeMaddemi3">
    <w:name w:val="List Bullet 3"/>
    <w:basedOn w:val="Normal"/>
    <w:uiPriority w:val="99"/>
    <w:rsid w:val="00BD5582"/>
    <w:pPr>
      <w:spacing w:after="0" w:line="240" w:lineRule="auto"/>
      <w:ind w:left="566" w:hanging="283"/>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rsid w:val="00BD5582"/>
    <w:pPr>
      <w:spacing w:after="120"/>
      <w:ind w:left="283"/>
    </w:pPr>
  </w:style>
  <w:style w:type="character" w:customStyle="1" w:styleId="BodyTextIndentChar1">
    <w:name w:val="Body Text Indent Char1"/>
    <w:uiPriority w:val="99"/>
    <w:semiHidden/>
    <w:locked/>
    <w:rsid w:val="008530E6"/>
    <w:rPr>
      <w:lang w:eastAsia="en-US"/>
    </w:rPr>
  </w:style>
  <w:style w:type="paragraph" w:styleId="GvdeMetnilkGirintisi2">
    <w:name w:val="Body Text First Indent 2"/>
    <w:basedOn w:val="GvdeMetniGirintisi"/>
    <w:link w:val="GvdeMetnilkGirintisi2Char"/>
    <w:uiPriority w:val="99"/>
    <w:rsid w:val="00BD5582"/>
    <w:pPr>
      <w:spacing w:line="240" w:lineRule="auto"/>
      <w:ind w:firstLine="210"/>
    </w:pPr>
    <w:rPr>
      <w:rFonts w:ascii="Times New Roman" w:hAnsi="Times New Roman" w:cs="Times New Roman"/>
      <w:sz w:val="24"/>
      <w:szCs w:val="24"/>
    </w:rPr>
  </w:style>
  <w:style w:type="character" w:customStyle="1" w:styleId="BodyTextFirstIndent2Char1">
    <w:name w:val="Body Text First Indent 2 Char1"/>
    <w:uiPriority w:val="99"/>
    <w:semiHidden/>
    <w:locked/>
    <w:rsid w:val="008530E6"/>
    <w:rPr>
      <w:sz w:val="22"/>
      <w:szCs w:val="22"/>
      <w:lang w:eastAsia="en-US"/>
    </w:rPr>
  </w:style>
  <w:style w:type="paragraph" w:customStyle="1" w:styleId="Tabloerii">
    <w:name w:val="Tablo İçeriği"/>
    <w:basedOn w:val="Normal"/>
    <w:uiPriority w:val="99"/>
    <w:rsid w:val="00273FA9"/>
    <w:pPr>
      <w:suppressLineNumbers/>
    </w:pPr>
  </w:style>
  <w:style w:type="paragraph" w:customStyle="1" w:styleId="TabloBal">
    <w:name w:val="Tablo Başlığı"/>
    <w:basedOn w:val="Tabloerii"/>
    <w:uiPriority w:val="99"/>
    <w:rsid w:val="00273FA9"/>
    <w:pPr>
      <w:jc w:val="center"/>
    </w:pPr>
    <w:rPr>
      <w:b/>
      <w:bCs/>
    </w:rPr>
  </w:style>
  <w:style w:type="table" w:styleId="TabloKlavuzu">
    <w:name w:val="Table Grid"/>
    <w:basedOn w:val="NormalTablo"/>
    <w:uiPriority w:val="99"/>
    <w:rsid w:val="00BD558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9621D6"/>
    <w:rPr>
      <w:b/>
      <w:bCs/>
    </w:rPr>
  </w:style>
  <w:style w:type="paragraph" w:customStyle="1" w:styleId="PMaddeimi">
    <w:name w:val="ÇÖP Madde imi"/>
    <w:basedOn w:val="ListeParagraf"/>
    <w:uiPriority w:val="99"/>
    <w:rsid w:val="003D011D"/>
    <w:pPr>
      <w:numPr>
        <w:numId w:val="3"/>
      </w:numPr>
      <w:spacing w:after="240"/>
      <w:jc w:val="both"/>
    </w:pPr>
    <w:rPr>
      <w:rFonts w:ascii="Arial" w:eastAsia="Times New Roman" w:hAnsi="Arial" w:cs="Arial"/>
      <w:sz w:val="20"/>
      <w:szCs w:val="20"/>
      <w:lang w:eastAsia="tr-TR"/>
    </w:rPr>
  </w:style>
  <w:style w:type="paragraph" w:customStyle="1" w:styleId="ListeParagraf1">
    <w:name w:val="Liste Paragraf1"/>
    <w:basedOn w:val="Normal"/>
    <w:uiPriority w:val="99"/>
    <w:rsid w:val="003D011D"/>
    <w:pPr>
      <w:spacing w:after="0" w:line="240" w:lineRule="atLeast"/>
      <w:ind w:left="720"/>
    </w:pPr>
    <w:rPr>
      <w:rFonts w:eastAsia="SimSun"/>
      <w:lang w:eastAsia="tr-TR"/>
    </w:rPr>
  </w:style>
  <w:style w:type="paragraph" w:customStyle="1" w:styleId="ListeParagraf2">
    <w:name w:val="Liste Paragraf2"/>
    <w:basedOn w:val="Normal"/>
    <w:uiPriority w:val="99"/>
    <w:rsid w:val="008D73E8"/>
    <w:pPr>
      <w:ind w:left="720"/>
    </w:pPr>
    <w:rPr>
      <w:rFonts w:eastAsia="Times New Roman"/>
    </w:rPr>
  </w:style>
  <w:style w:type="paragraph" w:customStyle="1" w:styleId="AralkYok1">
    <w:name w:val="Aralık Yok1"/>
    <w:link w:val="AralkYokChar"/>
    <w:uiPriority w:val="99"/>
    <w:rsid w:val="004221BC"/>
    <w:rPr>
      <w:sz w:val="24"/>
      <w:szCs w:val="24"/>
    </w:rPr>
  </w:style>
  <w:style w:type="character" w:customStyle="1" w:styleId="AralkYokChar">
    <w:name w:val="Aralık Yok Char"/>
    <w:link w:val="AralkYok1"/>
    <w:uiPriority w:val="99"/>
    <w:locked/>
    <w:rsid w:val="004221BC"/>
    <w:rPr>
      <w:sz w:val="24"/>
      <w:szCs w:val="24"/>
    </w:rPr>
  </w:style>
  <w:style w:type="paragraph" w:styleId="BalonMetni">
    <w:name w:val="Balloon Text"/>
    <w:basedOn w:val="Normal"/>
    <w:link w:val="BalonMetniChar"/>
    <w:uiPriority w:val="99"/>
    <w:semiHidden/>
    <w:unhideWhenUsed/>
    <w:rsid w:val="0094377A"/>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94377A"/>
    <w:rPr>
      <w:rFonts w:ascii="Segoe UI" w:hAnsi="Segoe UI" w:cs="Segoe UI"/>
      <w:sz w:val="18"/>
      <w:szCs w:val="18"/>
      <w:lang w:eastAsia="en-US"/>
    </w:rPr>
  </w:style>
  <w:style w:type="character" w:customStyle="1" w:styleId="ListeParagrafChar">
    <w:name w:val="Liste Paragraf Char"/>
    <w:link w:val="ListeParagraf"/>
    <w:uiPriority w:val="34"/>
    <w:locked/>
    <w:rsid w:val="00873522"/>
    <w:rPr>
      <w:rFonts w:cs="Calibri"/>
      <w:sz w:val="22"/>
      <w:szCs w:val="22"/>
      <w:lang w:eastAsia="en-US"/>
    </w:rPr>
  </w:style>
  <w:style w:type="character" w:customStyle="1" w:styleId="Balk3Char1">
    <w:name w:val="Başlık 3 Char1"/>
    <w:basedOn w:val="VarsaylanParagrafYazTipi"/>
    <w:semiHidden/>
    <w:rsid w:val="006E02C8"/>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3998">
      <w:bodyDiv w:val="1"/>
      <w:marLeft w:val="0"/>
      <w:marRight w:val="0"/>
      <w:marTop w:val="0"/>
      <w:marBottom w:val="0"/>
      <w:divBdr>
        <w:top w:val="none" w:sz="0" w:space="0" w:color="auto"/>
        <w:left w:val="none" w:sz="0" w:space="0" w:color="auto"/>
        <w:bottom w:val="none" w:sz="0" w:space="0" w:color="auto"/>
        <w:right w:val="none" w:sz="0" w:space="0" w:color="auto"/>
      </w:divBdr>
      <w:divsChild>
        <w:div w:id="1683776738">
          <w:marLeft w:val="446"/>
          <w:marRight w:val="0"/>
          <w:marTop w:val="0"/>
          <w:marBottom w:val="0"/>
          <w:divBdr>
            <w:top w:val="none" w:sz="0" w:space="0" w:color="auto"/>
            <w:left w:val="none" w:sz="0" w:space="0" w:color="auto"/>
            <w:bottom w:val="none" w:sz="0" w:space="0" w:color="auto"/>
            <w:right w:val="none" w:sz="0" w:space="0" w:color="auto"/>
          </w:divBdr>
        </w:div>
        <w:div w:id="811601265">
          <w:marLeft w:val="1166"/>
          <w:marRight w:val="0"/>
          <w:marTop w:val="0"/>
          <w:marBottom w:val="0"/>
          <w:divBdr>
            <w:top w:val="none" w:sz="0" w:space="0" w:color="auto"/>
            <w:left w:val="none" w:sz="0" w:space="0" w:color="auto"/>
            <w:bottom w:val="none" w:sz="0" w:space="0" w:color="auto"/>
            <w:right w:val="none" w:sz="0" w:space="0" w:color="auto"/>
          </w:divBdr>
        </w:div>
        <w:div w:id="1701513487">
          <w:marLeft w:val="1166"/>
          <w:marRight w:val="0"/>
          <w:marTop w:val="0"/>
          <w:marBottom w:val="0"/>
          <w:divBdr>
            <w:top w:val="none" w:sz="0" w:space="0" w:color="auto"/>
            <w:left w:val="none" w:sz="0" w:space="0" w:color="auto"/>
            <w:bottom w:val="none" w:sz="0" w:space="0" w:color="auto"/>
            <w:right w:val="none" w:sz="0" w:space="0" w:color="auto"/>
          </w:divBdr>
        </w:div>
        <w:div w:id="1801150903">
          <w:marLeft w:val="1166"/>
          <w:marRight w:val="0"/>
          <w:marTop w:val="0"/>
          <w:marBottom w:val="0"/>
          <w:divBdr>
            <w:top w:val="none" w:sz="0" w:space="0" w:color="auto"/>
            <w:left w:val="none" w:sz="0" w:space="0" w:color="auto"/>
            <w:bottom w:val="none" w:sz="0" w:space="0" w:color="auto"/>
            <w:right w:val="none" w:sz="0" w:space="0" w:color="auto"/>
          </w:divBdr>
        </w:div>
        <w:div w:id="311636618">
          <w:marLeft w:val="1166"/>
          <w:marRight w:val="0"/>
          <w:marTop w:val="0"/>
          <w:marBottom w:val="0"/>
          <w:divBdr>
            <w:top w:val="none" w:sz="0" w:space="0" w:color="auto"/>
            <w:left w:val="none" w:sz="0" w:space="0" w:color="auto"/>
            <w:bottom w:val="none" w:sz="0" w:space="0" w:color="auto"/>
            <w:right w:val="none" w:sz="0" w:space="0" w:color="auto"/>
          </w:divBdr>
        </w:div>
        <w:div w:id="841894763">
          <w:marLeft w:val="1166"/>
          <w:marRight w:val="0"/>
          <w:marTop w:val="0"/>
          <w:marBottom w:val="0"/>
          <w:divBdr>
            <w:top w:val="none" w:sz="0" w:space="0" w:color="auto"/>
            <w:left w:val="none" w:sz="0" w:space="0" w:color="auto"/>
            <w:bottom w:val="none" w:sz="0" w:space="0" w:color="auto"/>
            <w:right w:val="none" w:sz="0" w:space="0" w:color="auto"/>
          </w:divBdr>
        </w:div>
        <w:div w:id="1898123517">
          <w:marLeft w:val="1166"/>
          <w:marRight w:val="0"/>
          <w:marTop w:val="0"/>
          <w:marBottom w:val="0"/>
          <w:divBdr>
            <w:top w:val="none" w:sz="0" w:space="0" w:color="auto"/>
            <w:left w:val="none" w:sz="0" w:space="0" w:color="auto"/>
            <w:bottom w:val="none" w:sz="0" w:space="0" w:color="auto"/>
            <w:right w:val="none" w:sz="0" w:space="0" w:color="auto"/>
          </w:divBdr>
        </w:div>
        <w:div w:id="873888221">
          <w:marLeft w:val="1166"/>
          <w:marRight w:val="0"/>
          <w:marTop w:val="0"/>
          <w:marBottom w:val="0"/>
          <w:divBdr>
            <w:top w:val="none" w:sz="0" w:space="0" w:color="auto"/>
            <w:left w:val="none" w:sz="0" w:space="0" w:color="auto"/>
            <w:bottom w:val="none" w:sz="0" w:space="0" w:color="auto"/>
            <w:right w:val="none" w:sz="0" w:space="0" w:color="auto"/>
          </w:divBdr>
        </w:div>
        <w:div w:id="2135097968">
          <w:marLeft w:val="1166"/>
          <w:marRight w:val="0"/>
          <w:marTop w:val="0"/>
          <w:marBottom w:val="0"/>
          <w:divBdr>
            <w:top w:val="none" w:sz="0" w:space="0" w:color="auto"/>
            <w:left w:val="none" w:sz="0" w:space="0" w:color="auto"/>
            <w:bottom w:val="none" w:sz="0" w:space="0" w:color="auto"/>
            <w:right w:val="none" w:sz="0" w:space="0" w:color="auto"/>
          </w:divBdr>
        </w:div>
        <w:div w:id="1267039653">
          <w:marLeft w:val="1166"/>
          <w:marRight w:val="0"/>
          <w:marTop w:val="0"/>
          <w:marBottom w:val="0"/>
          <w:divBdr>
            <w:top w:val="none" w:sz="0" w:space="0" w:color="auto"/>
            <w:left w:val="none" w:sz="0" w:space="0" w:color="auto"/>
            <w:bottom w:val="none" w:sz="0" w:space="0" w:color="auto"/>
            <w:right w:val="none" w:sz="0" w:space="0" w:color="auto"/>
          </w:divBdr>
        </w:div>
        <w:div w:id="1914116949">
          <w:marLeft w:val="1166"/>
          <w:marRight w:val="0"/>
          <w:marTop w:val="0"/>
          <w:marBottom w:val="0"/>
          <w:divBdr>
            <w:top w:val="none" w:sz="0" w:space="0" w:color="auto"/>
            <w:left w:val="none" w:sz="0" w:space="0" w:color="auto"/>
            <w:bottom w:val="none" w:sz="0" w:space="0" w:color="auto"/>
            <w:right w:val="none" w:sz="0" w:space="0" w:color="auto"/>
          </w:divBdr>
        </w:div>
        <w:div w:id="620110997">
          <w:marLeft w:val="1166"/>
          <w:marRight w:val="0"/>
          <w:marTop w:val="0"/>
          <w:marBottom w:val="0"/>
          <w:divBdr>
            <w:top w:val="none" w:sz="0" w:space="0" w:color="auto"/>
            <w:left w:val="none" w:sz="0" w:space="0" w:color="auto"/>
            <w:bottom w:val="none" w:sz="0" w:space="0" w:color="auto"/>
            <w:right w:val="none" w:sz="0" w:space="0" w:color="auto"/>
          </w:divBdr>
        </w:div>
      </w:divsChild>
    </w:div>
    <w:div w:id="350568771">
      <w:bodyDiv w:val="1"/>
      <w:marLeft w:val="0"/>
      <w:marRight w:val="0"/>
      <w:marTop w:val="0"/>
      <w:marBottom w:val="0"/>
      <w:divBdr>
        <w:top w:val="none" w:sz="0" w:space="0" w:color="auto"/>
        <w:left w:val="none" w:sz="0" w:space="0" w:color="auto"/>
        <w:bottom w:val="none" w:sz="0" w:space="0" w:color="auto"/>
        <w:right w:val="none" w:sz="0" w:space="0" w:color="auto"/>
      </w:divBdr>
      <w:divsChild>
        <w:div w:id="1590849683">
          <w:marLeft w:val="1166"/>
          <w:marRight w:val="0"/>
          <w:marTop w:val="0"/>
          <w:marBottom w:val="0"/>
          <w:divBdr>
            <w:top w:val="none" w:sz="0" w:space="0" w:color="auto"/>
            <w:left w:val="none" w:sz="0" w:space="0" w:color="auto"/>
            <w:bottom w:val="none" w:sz="0" w:space="0" w:color="auto"/>
            <w:right w:val="none" w:sz="0" w:space="0" w:color="auto"/>
          </w:divBdr>
        </w:div>
        <w:div w:id="1256866052">
          <w:marLeft w:val="1166"/>
          <w:marRight w:val="0"/>
          <w:marTop w:val="0"/>
          <w:marBottom w:val="0"/>
          <w:divBdr>
            <w:top w:val="none" w:sz="0" w:space="0" w:color="auto"/>
            <w:left w:val="none" w:sz="0" w:space="0" w:color="auto"/>
            <w:bottom w:val="none" w:sz="0" w:space="0" w:color="auto"/>
            <w:right w:val="none" w:sz="0" w:space="0" w:color="auto"/>
          </w:divBdr>
        </w:div>
        <w:div w:id="1893299921">
          <w:marLeft w:val="1166"/>
          <w:marRight w:val="0"/>
          <w:marTop w:val="0"/>
          <w:marBottom w:val="0"/>
          <w:divBdr>
            <w:top w:val="none" w:sz="0" w:space="0" w:color="auto"/>
            <w:left w:val="none" w:sz="0" w:space="0" w:color="auto"/>
            <w:bottom w:val="none" w:sz="0" w:space="0" w:color="auto"/>
            <w:right w:val="none" w:sz="0" w:space="0" w:color="auto"/>
          </w:divBdr>
        </w:div>
        <w:div w:id="1608343818">
          <w:marLeft w:val="1166"/>
          <w:marRight w:val="0"/>
          <w:marTop w:val="0"/>
          <w:marBottom w:val="0"/>
          <w:divBdr>
            <w:top w:val="none" w:sz="0" w:space="0" w:color="auto"/>
            <w:left w:val="none" w:sz="0" w:space="0" w:color="auto"/>
            <w:bottom w:val="none" w:sz="0" w:space="0" w:color="auto"/>
            <w:right w:val="none" w:sz="0" w:space="0" w:color="auto"/>
          </w:divBdr>
        </w:div>
        <w:div w:id="687216749">
          <w:marLeft w:val="1166"/>
          <w:marRight w:val="0"/>
          <w:marTop w:val="0"/>
          <w:marBottom w:val="0"/>
          <w:divBdr>
            <w:top w:val="none" w:sz="0" w:space="0" w:color="auto"/>
            <w:left w:val="none" w:sz="0" w:space="0" w:color="auto"/>
            <w:bottom w:val="none" w:sz="0" w:space="0" w:color="auto"/>
            <w:right w:val="none" w:sz="0" w:space="0" w:color="auto"/>
          </w:divBdr>
        </w:div>
        <w:div w:id="135336720">
          <w:marLeft w:val="1166"/>
          <w:marRight w:val="0"/>
          <w:marTop w:val="0"/>
          <w:marBottom w:val="0"/>
          <w:divBdr>
            <w:top w:val="none" w:sz="0" w:space="0" w:color="auto"/>
            <w:left w:val="none" w:sz="0" w:space="0" w:color="auto"/>
            <w:bottom w:val="none" w:sz="0" w:space="0" w:color="auto"/>
            <w:right w:val="none" w:sz="0" w:space="0" w:color="auto"/>
          </w:divBdr>
        </w:div>
        <w:div w:id="2037122781">
          <w:marLeft w:val="1166"/>
          <w:marRight w:val="0"/>
          <w:marTop w:val="0"/>
          <w:marBottom w:val="0"/>
          <w:divBdr>
            <w:top w:val="none" w:sz="0" w:space="0" w:color="auto"/>
            <w:left w:val="none" w:sz="0" w:space="0" w:color="auto"/>
            <w:bottom w:val="none" w:sz="0" w:space="0" w:color="auto"/>
            <w:right w:val="none" w:sz="0" w:space="0" w:color="auto"/>
          </w:divBdr>
        </w:div>
        <w:div w:id="1928610462">
          <w:marLeft w:val="1166"/>
          <w:marRight w:val="0"/>
          <w:marTop w:val="0"/>
          <w:marBottom w:val="0"/>
          <w:divBdr>
            <w:top w:val="none" w:sz="0" w:space="0" w:color="auto"/>
            <w:left w:val="none" w:sz="0" w:space="0" w:color="auto"/>
            <w:bottom w:val="none" w:sz="0" w:space="0" w:color="auto"/>
            <w:right w:val="none" w:sz="0" w:space="0" w:color="auto"/>
          </w:divBdr>
        </w:div>
        <w:div w:id="288518551">
          <w:marLeft w:val="1166"/>
          <w:marRight w:val="0"/>
          <w:marTop w:val="0"/>
          <w:marBottom w:val="0"/>
          <w:divBdr>
            <w:top w:val="none" w:sz="0" w:space="0" w:color="auto"/>
            <w:left w:val="none" w:sz="0" w:space="0" w:color="auto"/>
            <w:bottom w:val="none" w:sz="0" w:space="0" w:color="auto"/>
            <w:right w:val="none" w:sz="0" w:space="0" w:color="auto"/>
          </w:divBdr>
        </w:div>
        <w:div w:id="1426995631">
          <w:marLeft w:val="1166"/>
          <w:marRight w:val="0"/>
          <w:marTop w:val="0"/>
          <w:marBottom w:val="0"/>
          <w:divBdr>
            <w:top w:val="none" w:sz="0" w:space="0" w:color="auto"/>
            <w:left w:val="none" w:sz="0" w:space="0" w:color="auto"/>
            <w:bottom w:val="none" w:sz="0" w:space="0" w:color="auto"/>
            <w:right w:val="none" w:sz="0" w:space="0" w:color="auto"/>
          </w:divBdr>
        </w:div>
      </w:divsChild>
    </w:div>
    <w:div w:id="484665283">
      <w:bodyDiv w:val="1"/>
      <w:marLeft w:val="0"/>
      <w:marRight w:val="0"/>
      <w:marTop w:val="0"/>
      <w:marBottom w:val="0"/>
      <w:divBdr>
        <w:top w:val="none" w:sz="0" w:space="0" w:color="auto"/>
        <w:left w:val="none" w:sz="0" w:space="0" w:color="auto"/>
        <w:bottom w:val="none" w:sz="0" w:space="0" w:color="auto"/>
        <w:right w:val="none" w:sz="0" w:space="0" w:color="auto"/>
      </w:divBdr>
      <w:divsChild>
        <w:div w:id="1608150793">
          <w:marLeft w:val="547"/>
          <w:marRight w:val="0"/>
          <w:marTop w:val="40"/>
          <w:marBottom w:val="0"/>
          <w:divBdr>
            <w:top w:val="none" w:sz="0" w:space="0" w:color="auto"/>
            <w:left w:val="none" w:sz="0" w:space="0" w:color="auto"/>
            <w:bottom w:val="none" w:sz="0" w:space="0" w:color="auto"/>
            <w:right w:val="none" w:sz="0" w:space="0" w:color="auto"/>
          </w:divBdr>
        </w:div>
        <w:div w:id="1890874019">
          <w:marLeft w:val="547"/>
          <w:marRight w:val="0"/>
          <w:marTop w:val="40"/>
          <w:marBottom w:val="0"/>
          <w:divBdr>
            <w:top w:val="none" w:sz="0" w:space="0" w:color="auto"/>
            <w:left w:val="none" w:sz="0" w:space="0" w:color="auto"/>
            <w:bottom w:val="none" w:sz="0" w:space="0" w:color="auto"/>
            <w:right w:val="none" w:sz="0" w:space="0" w:color="auto"/>
          </w:divBdr>
        </w:div>
        <w:div w:id="665518914">
          <w:marLeft w:val="547"/>
          <w:marRight w:val="0"/>
          <w:marTop w:val="40"/>
          <w:marBottom w:val="0"/>
          <w:divBdr>
            <w:top w:val="none" w:sz="0" w:space="0" w:color="auto"/>
            <w:left w:val="none" w:sz="0" w:space="0" w:color="auto"/>
            <w:bottom w:val="none" w:sz="0" w:space="0" w:color="auto"/>
            <w:right w:val="none" w:sz="0" w:space="0" w:color="auto"/>
          </w:divBdr>
        </w:div>
        <w:div w:id="433282372">
          <w:marLeft w:val="547"/>
          <w:marRight w:val="0"/>
          <w:marTop w:val="40"/>
          <w:marBottom w:val="0"/>
          <w:divBdr>
            <w:top w:val="none" w:sz="0" w:space="0" w:color="auto"/>
            <w:left w:val="none" w:sz="0" w:space="0" w:color="auto"/>
            <w:bottom w:val="none" w:sz="0" w:space="0" w:color="auto"/>
            <w:right w:val="none" w:sz="0" w:space="0" w:color="auto"/>
          </w:divBdr>
        </w:div>
      </w:divsChild>
    </w:div>
    <w:div w:id="771317148">
      <w:bodyDiv w:val="1"/>
      <w:marLeft w:val="0"/>
      <w:marRight w:val="0"/>
      <w:marTop w:val="0"/>
      <w:marBottom w:val="0"/>
      <w:divBdr>
        <w:top w:val="none" w:sz="0" w:space="0" w:color="auto"/>
        <w:left w:val="none" w:sz="0" w:space="0" w:color="auto"/>
        <w:bottom w:val="none" w:sz="0" w:space="0" w:color="auto"/>
        <w:right w:val="none" w:sz="0" w:space="0" w:color="auto"/>
      </w:divBdr>
    </w:div>
    <w:div w:id="1506894312">
      <w:bodyDiv w:val="1"/>
      <w:marLeft w:val="0"/>
      <w:marRight w:val="0"/>
      <w:marTop w:val="0"/>
      <w:marBottom w:val="0"/>
      <w:divBdr>
        <w:top w:val="none" w:sz="0" w:space="0" w:color="auto"/>
        <w:left w:val="none" w:sz="0" w:space="0" w:color="auto"/>
        <w:bottom w:val="none" w:sz="0" w:space="0" w:color="auto"/>
        <w:right w:val="none" w:sz="0" w:space="0" w:color="auto"/>
      </w:divBdr>
      <w:divsChild>
        <w:div w:id="2045716158">
          <w:marLeft w:val="446"/>
          <w:marRight w:val="0"/>
          <w:marTop w:val="0"/>
          <w:marBottom w:val="0"/>
          <w:divBdr>
            <w:top w:val="none" w:sz="0" w:space="0" w:color="auto"/>
            <w:left w:val="none" w:sz="0" w:space="0" w:color="auto"/>
            <w:bottom w:val="none" w:sz="0" w:space="0" w:color="auto"/>
            <w:right w:val="none" w:sz="0" w:space="0" w:color="auto"/>
          </w:divBdr>
        </w:div>
      </w:divsChild>
    </w:div>
    <w:div w:id="1813793754">
      <w:bodyDiv w:val="1"/>
      <w:marLeft w:val="0"/>
      <w:marRight w:val="0"/>
      <w:marTop w:val="0"/>
      <w:marBottom w:val="0"/>
      <w:divBdr>
        <w:top w:val="none" w:sz="0" w:space="0" w:color="auto"/>
        <w:left w:val="none" w:sz="0" w:space="0" w:color="auto"/>
        <w:bottom w:val="none" w:sz="0" w:space="0" w:color="auto"/>
        <w:right w:val="none" w:sz="0" w:space="0" w:color="auto"/>
      </w:divBdr>
    </w:div>
    <w:div w:id="2085226182">
      <w:bodyDiv w:val="1"/>
      <w:marLeft w:val="0"/>
      <w:marRight w:val="0"/>
      <w:marTop w:val="0"/>
      <w:marBottom w:val="0"/>
      <w:divBdr>
        <w:top w:val="none" w:sz="0" w:space="0" w:color="auto"/>
        <w:left w:val="none" w:sz="0" w:space="0" w:color="auto"/>
        <w:bottom w:val="none" w:sz="0" w:space="0" w:color="auto"/>
        <w:right w:val="none" w:sz="0" w:space="0" w:color="auto"/>
      </w:divBdr>
      <w:divsChild>
        <w:div w:id="360742664">
          <w:marLeft w:val="1886"/>
          <w:marRight w:val="0"/>
          <w:marTop w:val="0"/>
          <w:marBottom w:val="0"/>
          <w:divBdr>
            <w:top w:val="none" w:sz="0" w:space="0" w:color="auto"/>
            <w:left w:val="none" w:sz="0" w:space="0" w:color="auto"/>
            <w:bottom w:val="none" w:sz="0" w:space="0" w:color="auto"/>
            <w:right w:val="none" w:sz="0" w:space="0" w:color="auto"/>
          </w:divBdr>
        </w:div>
        <w:div w:id="747383038">
          <w:marLeft w:val="1886"/>
          <w:marRight w:val="0"/>
          <w:marTop w:val="0"/>
          <w:marBottom w:val="0"/>
          <w:divBdr>
            <w:top w:val="none" w:sz="0" w:space="0" w:color="auto"/>
            <w:left w:val="none" w:sz="0" w:space="0" w:color="auto"/>
            <w:bottom w:val="none" w:sz="0" w:space="0" w:color="auto"/>
            <w:right w:val="none" w:sz="0" w:space="0" w:color="auto"/>
          </w:divBdr>
        </w:div>
        <w:div w:id="353580025">
          <w:marLeft w:val="1886"/>
          <w:marRight w:val="0"/>
          <w:marTop w:val="0"/>
          <w:marBottom w:val="0"/>
          <w:divBdr>
            <w:top w:val="none" w:sz="0" w:space="0" w:color="auto"/>
            <w:left w:val="none" w:sz="0" w:space="0" w:color="auto"/>
            <w:bottom w:val="none" w:sz="0" w:space="0" w:color="auto"/>
            <w:right w:val="none" w:sz="0" w:space="0" w:color="auto"/>
          </w:divBdr>
        </w:div>
        <w:div w:id="1286279489">
          <w:marLeft w:val="1886"/>
          <w:marRight w:val="0"/>
          <w:marTop w:val="0"/>
          <w:marBottom w:val="0"/>
          <w:divBdr>
            <w:top w:val="none" w:sz="0" w:space="0" w:color="auto"/>
            <w:left w:val="none" w:sz="0" w:space="0" w:color="auto"/>
            <w:bottom w:val="none" w:sz="0" w:space="0" w:color="auto"/>
            <w:right w:val="none" w:sz="0" w:space="0" w:color="auto"/>
          </w:divBdr>
        </w:div>
        <w:div w:id="1102843679">
          <w:marLeft w:val="1886"/>
          <w:marRight w:val="0"/>
          <w:marTop w:val="0"/>
          <w:marBottom w:val="0"/>
          <w:divBdr>
            <w:top w:val="none" w:sz="0" w:space="0" w:color="auto"/>
            <w:left w:val="none" w:sz="0" w:space="0" w:color="auto"/>
            <w:bottom w:val="none" w:sz="0" w:space="0" w:color="auto"/>
            <w:right w:val="none" w:sz="0" w:space="0" w:color="auto"/>
          </w:divBdr>
        </w:div>
        <w:div w:id="1084492538">
          <w:marLeft w:val="1886"/>
          <w:marRight w:val="0"/>
          <w:marTop w:val="0"/>
          <w:marBottom w:val="0"/>
          <w:divBdr>
            <w:top w:val="none" w:sz="0" w:space="0" w:color="auto"/>
            <w:left w:val="none" w:sz="0" w:space="0" w:color="auto"/>
            <w:bottom w:val="none" w:sz="0" w:space="0" w:color="auto"/>
            <w:right w:val="none" w:sz="0" w:space="0" w:color="auto"/>
          </w:divBdr>
        </w:div>
        <w:div w:id="1705908803">
          <w:marLeft w:val="1886"/>
          <w:marRight w:val="0"/>
          <w:marTop w:val="0"/>
          <w:marBottom w:val="0"/>
          <w:divBdr>
            <w:top w:val="none" w:sz="0" w:space="0" w:color="auto"/>
            <w:left w:val="none" w:sz="0" w:space="0" w:color="auto"/>
            <w:bottom w:val="none" w:sz="0" w:space="0" w:color="auto"/>
            <w:right w:val="none" w:sz="0" w:space="0" w:color="auto"/>
          </w:divBdr>
        </w:div>
      </w:divsChild>
    </w:div>
    <w:div w:id="2089111591">
      <w:bodyDiv w:val="1"/>
      <w:marLeft w:val="0"/>
      <w:marRight w:val="0"/>
      <w:marTop w:val="0"/>
      <w:marBottom w:val="0"/>
      <w:divBdr>
        <w:top w:val="none" w:sz="0" w:space="0" w:color="auto"/>
        <w:left w:val="none" w:sz="0" w:space="0" w:color="auto"/>
        <w:bottom w:val="none" w:sz="0" w:space="0" w:color="auto"/>
        <w:right w:val="none" w:sz="0" w:space="0" w:color="auto"/>
      </w:divBdr>
      <w:divsChild>
        <w:div w:id="17661522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5FBAE-572B-4C92-B3F9-CE9D61A6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849</Words>
  <Characters>4843</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ayten aydos</dc:creator>
  <cp:lastModifiedBy>Bahtiyar TOLUNAY</cp:lastModifiedBy>
  <cp:revision>4</cp:revision>
  <cp:lastPrinted>2018-03-13T06:16:00Z</cp:lastPrinted>
  <dcterms:created xsi:type="dcterms:W3CDTF">2020-01-28T11:24:00Z</dcterms:created>
  <dcterms:modified xsi:type="dcterms:W3CDTF">2020-01-28T11:42:00Z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